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3468FE18" w:rsidR="00DC6D5E" w:rsidRPr="00EB6075" w:rsidRDefault="00E672F6" w:rsidP="00FA2C6B">
      <w:pPr>
        <w:pStyle w:val="NASLOV40ptGRAY"/>
        <w:spacing w:after="0" w:line="276" w:lineRule="auto"/>
        <w:jc w:val="center"/>
        <w:outlineLvl w:val="0"/>
        <w:rPr>
          <w:rFonts w:ascii="Century Gothic" w:hAnsi="Century Gothic" w:cs="Calibri"/>
        </w:rPr>
      </w:pPr>
      <w:r>
        <w:rPr>
          <w:rFonts w:ascii="Century Gothic" w:hAnsi="Century Gothic"/>
          <w:color w:val="595959"/>
        </w:rPr>
        <w:t>okvirni sporazum</w:t>
      </w:r>
    </w:p>
    <w:p w14:paraId="6779651D" w14:textId="73AC41AB" w:rsidR="00E672F6" w:rsidRPr="00E672F6" w:rsidRDefault="00E672F6" w:rsidP="00E672F6">
      <w:pPr>
        <w:pStyle w:val="NASLOV40ptGRAY"/>
        <w:jc w:val="center"/>
        <w:rPr>
          <w:rFonts w:ascii="Century Gothic" w:hAnsi="Century Gothic"/>
          <w:color w:val="595959"/>
          <w:sz w:val="28"/>
        </w:rPr>
      </w:pPr>
      <w:r w:rsidRPr="00E672F6">
        <w:rPr>
          <w:rFonts w:ascii="Century Gothic" w:hAnsi="Century Gothic"/>
          <w:color w:val="595959"/>
          <w:sz w:val="28"/>
        </w:rPr>
        <w:t xml:space="preserve">za storitve </w:t>
      </w:r>
      <w:r w:rsidR="00333688">
        <w:rPr>
          <w:rFonts w:ascii="Century Gothic" w:hAnsi="Century Gothic"/>
          <w:color w:val="595959"/>
          <w:sz w:val="28"/>
        </w:rPr>
        <w:t>…………………</w:t>
      </w:r>
    </w:p>
    <w:p w14:paraId="17E6F01E" w14:textId="372905B1" w:rsidR="0069626B" w:rsidRPr="00EB6075" w:rsidRDefault="0069626B" w:rsidP="00E672F6">
      <w:pPr>
        <w:pStyle w:val="NASLOV40ptGRAY"/>
        <w:jc w:val="center"/>
        <w:rPr>
          <w:rFonts w:ascii="Century Gothic" w:hAnsi="Century Gothic"/>
          <w:color w:val="595959"/>
          <w:sz w:val="28"/>
        </w:rPr>
      </w:pP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FA2C6B">
      <w:pPr>
        <w:pStyle w:val="NASLOV40ptGRAY"/>
        <w:numPr>
          <w:ilvl w:val="0"/>
          <w:numId w:val="26"/>
        </w:numPr>
        <w:spacing w:after="0" w:line="276" w:lineRule="auto"/>
        <w:ind w:left="426" w:hanging="426"/>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1B7725E5" w:rsidR="0069626B" w:rsidRPr="00FA2C6B" w:rsidRDefault="004D5C32" w:rsidP="00FA2C6B">
      <w:pPr>
        <w:spacing w:line="276" w:lineRule="auto"/>
        <w:jc w:val="both"/>
        <w:rPr>
          <w:rFonts w:ascii="Century Gothic" w:hAnsi="Century Gothic" w:cs="Calibri"/>
          <w:sz w:val="22"/>
          <w:szCs w:val="22"/>
        </w:rPr>
      </w:pPr>
      <w:r>
        <w:rPr>
          <w:rFonts w:ascii="Century Gothic" w:hAnsi="Century Gothic" w:cs="Calibri"/>
          <w:sz w:val="22"/>
          <w:szCs w:val="22"/>
        </w:rPr>
        <w:t>Stranke tega okvirnega sporazuma</w:t>
      </w:r>
      <w:r w:rsidR="0069626B" w:rsidRPr="00FA2C6B">
        <w:rPr>
          <w:rFonts w:ascii="Century Gothic" w:hAnsi="Century Gothic" w:cs="Calibri"/>
          <w:sz w:val="22"/>
          <w:szCs w:val="22"/>
        </w:rPr>
        <w:t xml:space="preserv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0069626B"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0069626B"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0069626B"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E672F6" w:rsidRPr="00E672F6">
        <w:rPr>
          <w:rFonts w:ascii="Century Gothic" w:hAnsi="Century Gothic" w:cs="Calibri"/>
          <w:sz w:val="22"/>
          <w:szCs w:val="22"/>
        </w:rPr>
        <w:t>Javno naročilo za storitve odnosov z javnostmi</w:t>
      </w:r>
      <w:r w:rsidR="00E672F6">
        <w:rPr>
          <w:rFonts w:ascii="Century Gothic" w:hAnsi="Century Gothic" w:cs="Calibri"/>
          <w:sz w:val="22"/>
          <w:szCs w:val="22"/>
        </w:rPr>
        <w:t xml:space="preserve"> </w:t>
      </w:r>
      <w:r w:rsidR="00E47C44" w:rsidRPr="00E47C44">
        <w:rPr>
          <w:rFonts w:ascii="Century Gothic" w:hAnsi="Century Gothic" w:cs="Calibri"/>
          <w:sz w:val="22"/>
          <w:szCs w:val="22"/>
        </w:rPr>
        <w:t>za obdobje</w:t>
      </w:r>
      <w:r w:rsidR="00E672F6">
        <w:rPr>
          <w:rFonts w:ascii="Century Gothic" w:hAnsi="Century Gothic" w:cs="Calibri"/>
          <w:sz w:val="22"/>
          <w:szCs w:val="22"/>
        </w:rPr>
        <w:t xml:space="preserve"> 3 let</w:t>
      </w:r>
      <w:r w:rsidR="00FA2C6B">
        <w:rPr>
          <w:rFonts w:ascii="Century Gothic" w:hAnsi="Century Gothic" w:cs="Calibri"/>
          <w:sz w:val="22"/>
          <w:szCs w:val="22"/>
        </w:rPr>
        <w:t xml:space="preserve">«, </w:t>
      </w:r>
      <w:r w:rsidR="0069626B"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0069626B"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0069626B"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 izbran zgoraj navedeni izvajalec.</w:t>
      </w:r>
    </w:p>
    <w:p w14:paraId="4AED6EAA" w14:textId="77777777" w:rsidR="00742EC8" w:rsidRPr="00FA2C6B" w:rsidRDefault="00742EC8" w:rsidP="00FA2C6B">
      <w:pPr>
        <w:spacing w:line="276" w:lineRule="auto"/>
        <w:rPr>
          <w:rFonts w:ascii="Century Gothic" w:hAnsi="Century Gothic" w:cs="Calibri"/>
          <w:b/>
          <w:sz w:val="22"/>
          <w:szCs w:val="22"/>
        </w:rPr>
      </w:pPr>
    </w:p>
    <w:p w14:paraId="11BB4075" w14:textId="0FCEB95C" w:rsidR="00C73CB0" w:rsidRPr="00FA2C6B" w:rsidRDefault="006B243C" w:rsidP="00FA2C6B">
      <w:pPr>
        <w:numPr>
          <w:ilvl w:val="0"/>
          <w:numId w:val="3"/>
        </w:numPr>
        <w:spacing w:line="276" w:lineRule="auto"/>
        <w:ind w:left="284" w:hanging="284"/>
        <w:rPr>
          <w:rFonts w:ascii="Century Gothic" w:hAnsi="Century Gothic" w:cs="Calibri"/>
          <w:b/>
          <w:sz w:val="22"/>
          <w:szCs w:val="22"/>
        </w:rPr>
      </w:pPr>
      <w:r w:rsidRPr="00FA2C6B">
        <w:rPr>
          <w:rFonts w:ascii="Century Gothic" w:hAnsi="Century Gothic" w:cs="Calibri"/>
          <w:b/>
          <w:sz w:val="22"/>
          <w:szCs w:val="22"/>
        </w:rPr>
        <w:t xml:space="preserve">PREDMET </w:t>
      </w:r>
      <w:r w:rsidR="004D5C32">
        <w:rPr>
          <w:rFonts w:ascii="Century Gothic" w:hAnsi="Century Gothic" w:cs="Calibri"/>
          <w:b/>
          <w:sz w:val="22"/>
          <w:szCs w:val="22"/>
        </w:rPr>
        <w:t>OKVIRNEGA SPORAZUMA</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1D73DAC3"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(Predmet </w:t>
      </w:r>
      <w:r w:rsidR="004D5C32">
        <w:rPr>
          <w:rFonts w:ascii="Century Gothic" w:hAnsi="Century Gothic" w:cs="Calibri"/>
          <w:sz w:val="22"/>
          <w:szCs w:val="22"/>
        </w:rPr>
        <w:t>okvirnega sporazuma</w:t>
      </w:r>
      <w:r w:rsidRPr="00FA2C6B">
        <w:rPr>
          <w:rFonts w:ascii="Century Gothic" w:hAnsi="Century Gothic" w:cs="Calibri"/>
          <w:sz w:val="22"/>
          <w:szCs w:val="22"/>
        </w:rPr>
        <w:t>)</w:t>
      </w:r>
    </w:p>
    <w:p w14:paraId="407AAAF0" w14:textId="77777777" w:rsidR="00733475" w:rsidRDefault="00733475" w:rsidP="00733475">
      <w:pPr>
        <w:spacing w:line="276" w:lineRule="auto"/>
        <w:rPr>
          <w:rFonts w:ascii="Century Gothic" w:hAnsi="Century Gothic" w:cs="Calibri"/>
          <w:color w:val="7F7F7F" w:themeColor="text1" w:themeTint="80"/>
          <w:sz w:val="22"/>
          <w:szCs w:val="22"/>
        </w:rPr>
      </w:pPr>
    </w:p>
    <w:p w14:paraId="1779293E" w14:textId="39E5D073" w:rsidR="00733475" w:rsidRPr="003C5740" w:rsidRDefault="00733475" w:rsidP="003C5740">
      <w:pPr>
        <w:spacing w:line="276" w:lineRule="auto"/>
        <w:rPr>
          <w:rFonts w:ascii="Century Gothic" w:hAnsi="Century Gothic" w:cs="Calibri"/>
          <w:sz w:val="22"/>
          <w:szCs w:val="22"/>
          <w:highlight w:val="lightGray"/>
        </w:rPr>
      </w:pPr>
      <w:r w:rsidRPr="003C5740">
        <w:rPr>
          <w:rFonts w:ascii="Century Gothic" w:hAnsi="Century Gothic" w:cs="Calibri"/>
          <w:sz w:val="22"/>
          <w:szCs w:val="22"/>
          <w:highlight w:val="lightGray"/>
        </w:rPr>
        <w:t>[Podatke izpolni naročnik pred sklenitvijo okvirnega sporazuma:]</w:t>
      </w:r>
    </w:p>
    <w:p w14:paraId="23D15098" w14:textId="1943D935" w:rsidR="006E1136" w:rsidRPr="00E672F6" w:rsidRDefault="006B243C" w:rsidP="00FA2C6B">
      <w:pPr>
        <w:tabs>
          <w:tab w:val="left" w:pos="10065"/>
        </w:tabs>
        <w:spacing w:line="276" w:lineRule="auto"/>
        <w:ind w:right="-46"/>
        <w:jc w:val="both"/>
        <w:rPr>
          <w:rFonts w:ascii="Century Gothic" w:hAnsi="Century Gothic" w:cs="Calibri"/>
          <w:sz w:val="22"/>
          <w:szCs w:val="22"/>
        </w:rPr>
      </w:pPr>
      <w:r w:rsidRPr="00E672F6">
        <w:rPr>
          <w:rFonts w:ascii="Century Gothic" w:hAnsi="Century Gothic" w:cs="Calibri"/>
          <w:sz w:val="22"/>
          <w:szCs w:val="22"/>
        </w:rPr>
        <w:t>S t</w:t>
      </w:r>
      <w:r w:rsidR="004D5C32">
        <w:rPr>
          <w:rFonts w:ascii="Century Gothic" w:hAnsi="Century Gothic" w:cs="Calibri"/>
          <w:sz w:val="22"/>
          <w:szCs w:val="22"/>
        </w:rPr>
        <w:t xml:space="preserve">em okvirnim sporazumom </w:t>
      </w:r>
      <w:r w:rsidR="002C6EC6" w:rsidRPr="00E672F6">
        <w:rPr>
          <w:rFonts w:ascii="Century Gothic" w:hAnsi="Century Gothic" w:cs="Calibri"/>
          <w:sz w:val="22"/>
          <w:szCs w:val="22"/>
        </w:rPr>
        <w:t>naročnik</w:t>
      </w:r>
      <w:r w:rsidRPr="00E672F6">
        <w:rPr>
          <w:rFonts w:ascii="Century Gothic" w:hAnsi="Century Gothic" w:cs="Calibri"/>
          <w:sz w:val="22"/>
          <w:szCs w:val="22"/>
        </w:rPr>
        <w:t xml:space="preserve"> naroča, izvajalec pa </w:t>
      </w:r>
      <w:r w:rsidR="001534E0" w:rsidRPr="00E672F6">
        <w:rPr>
          <w:rFonts w:ascii="Century Gothic" w:hAnsi="Century Gothic" w:cs="Calibri"/>
          <w:sz w:val="22"/>
          <w:szCs w:val="22"/>
        </w:rPr>
        <w:t>prevzame v izvedbo</w:t>
      </w:r>
      <w:r w:rsidR="00733475">
        <w:rPr>
          <w:rFonts w:ascii="Century Gothic" w:hAnsi="Century Gothic" w:cs="Calibri"/>
          <w:sz w:val="22"/>
          <w:szCs w:val="22"/>
        </w:rPr>
        <w:t xml:space="preserve"> storitve ……………, skladno s ponudbenim predračunom in specifikacijami za sklop ……………. </w:t>
      </w:r>
    </w:p>
    <w:p w14:paraId="663EA31B" w14:textId="5209AADB" w:rsidR="00E672F6" w:rsidRDefault="00E672F6" w:rsidP="00FA2C6B">
      <w:pPr>
        <w:tabs>
          <w:tab w:val="left" w:pos="10065"/>
        </w:tabs>
        <w:spacing w:line="276" w:lineRule="auto"/>
        <w:ind w:right="-46"/>
        <w:jc w:val="both"/>
        <w:rPr>
          <w:rFonts w:ascii="Century Gothic" w:hAnsi="Century Gothic" w:cs="Calibri"/>
          <w:sz w:val="22"/>
          <w:szCs w:val="22"/>
        </w:rPr>
      </w:pPr>
    </w:p>
    <w:p w14:paraId="72C7E964" w14:textId="77777777" w:rsidR="005B4ED4" w:rsidRPr="00FA2C6B" w:rsidRDefault="005B4ED4" w:rsidP="005B4ED4">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A51A220" w14:textId="2ABEEED4" w:rsidR="005B4ED4" w:rsidRPr="00FA2C6B" w:rsidRDefault="005B4ED4" w:rsidP="005B4ED4">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Specifikacije storitev</w:t>
      </w:r>
      <w:r w:rsidRPr="00FA2C6B">
        <w:rPr>
          <w:rFonts w:ascii="Century Gothic" w:hAnsi="Century Gothic" w:cs="Calibri"/>
          <w:sz w:val="22"/>
          <w:szCs w:val="22"/>
        </w:rPr>
        <w:t>)</w:t>
      </w:r>
    </w:p>
    <w:p w14:paraId="57EC8320" w14:textId="70C24BB0" w:rsidR="005B4ED4" w:rsidRDefault="005B4ED4" w:rsidP="00FA2C6B">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Predmet te pogodbe je izvajanje storitev, navedenih v nadaljevanju:</w:t>
      </w:r>
    </w:p>
    <w:p w14:paraId="3C449F97" w14:textId="2B0B721D" w:rsidR="005B4ED4" w:rsidRPr="001A5BF9" w:rsidRDefault="005B4ED4" w:rsidP="001A5BF9">
      <w:pPr>
        <w:pStyle w:val="Odstavekseznama"/>
        <w:numPr>
          <w:ilvl w:val="1"/>
          <w:numId w:val="3"/>
        </w:numPr>
        <w:spacing w:line="276" w:lineRule="auto"/>
        <w:jc w:val="both"/>
        <w:rPr>
          <w:rFonts w:ascii="Century Gothic" w:hAnsi="Century Gothic" w:cs="Calibri"/>
          <w:sz w:val="22"/>
          <w:szCs w:val="22"/>
          <w:highlight w:val="lightGray"/>
        </w:rPr>
      </w:pPr>
      <w:r w:rsidRPr="001A5BF9">
        <w:rPr>
          <w:rFonts w:ascii="Century Gothic" w:hAnsi="Century Gothic" w:cs="Calibri"/>
          <w:sz w:val="22"/>
          <w:szCs w:val="22"/>
          <w:highlight w:val="lightGray"/>
        </w:rPr>
        <w:t>[Naročnik pred sklenitvijo okvirnega sporazuma prepiše v celoti specifikacijo storitev iz OBR-Ponudbeni predračun in specifikacija za sklop, za katerega se sklepa okvirni sporazum:]</w:t>
      </w:r>
    </w:p>
    <w:p w14:paraId="68DE8942" w14:textId="77777777" w:rsidR="005B4ED4" w:rsidRDefault="005B4ED4" w:rsidP="00FA2C6B">
      <w:pPr>
        <w:tabs>
          <w:tab w:val="left" w:pos="10065"/>
        </w:tabs>
        <w:spacing w:line="276" w:lineRule="auto"/>
        <w:ind w:right="-46"/>
        <w:jc w:val="both"/>
        <w:rPr>
          <w:rFonts w:ascii="Century Gothic" w:hAnsi="Century Gothic" w:cs="Calibri"/>
          <w:sz w:val="22"/>
          <w:szCs w:val="22"/>
        </w:rPr>
      </w:pPr>
    </w:p>
    <w:p w14:paraId="7418B440" w14:textId="77777777" w:rsidR="005B4ED4" w:rsidRPr="00FA2C6B" w:rsidRDefault="005B4ED4"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029227AB"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(Priloge k </w:t>
      </w:r>
      <w:r w:rsidR="009E5F75">
        <w:rPr>
          <w:rFonts w:ascii="Century Gothic" w:hAnsi="Century Gothic" w:cs="Calibri"/>
          <w:sz w:val="22"/>
          <w:szCs w:val="22"/>
        </w:rPr>
        <w:t>okvirnem sporazumu</w:t>
      </w:r>
      <w:r w:rsidRPr="00FA2C6B">
        <w:rPr>
          <w:rFonts w:ascii="Century Gothic" w:hAnsi="Century Gothic" w:cs="Calibri"/>
          <w:sz w:val="22"/>
          <w:szCs w:val="22"/>
        </w:rPr>
        <w:t>)</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D3F8A05"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te</w:t>
      </w:r>
      <w:r w:rsidR="004D5C32">
        <w:rPr>
          <w:rFonts w:ascii="Century Gothic" w:hAnsi="Century Gothic" w:cs="Calibri"/>
          <w:sz w:val="22"/>
          <w:szCs w:val="22"/>
        </w:rPr>
        <w:t>ga okvirnega sporazuma</w:t>
      </w:r>
      <w:r w:rsidRPr="00FA2C6B">
        <w:rPr>
          <w:rFonts w:ascii="Century Gothic" w:hAnsi="Century Gothic" w:cs="Calibri"/>
          <w:sz w:val="22"/>
          <w:szCs w:val="22"/>
        </w:rPr>
        <w:t xml:space="preserve"> </w:t>
      </w:r>
      <w:r w:rsidR="006B243C" w:rsidRPr="00FA2C6B">
        <w:rPr>
          <w:rFonts w:ascii="Century Gothic" w:hAnsi="Century Gothic" w:cs="Calibri"/>
          <w:sz w:val="22"/>
          <w:szCs w:val="22"/>
        </w:rPr>
        <w:t>se izvajalec zaveže opraviti na osnovi te</w:t>
      </w:r>
      <w:r w:rsidR="004D5C32">
        <w:rPr>
          <w:rFonts w:ascii="Century Gothic" w:hAnsi="Century Gothic" w:cs="Calibri"/>
          <w:sz w:val="22"/>
          <w:szCs w:val="22"/>
        </w:rPr>
        <w:t xml:space="preserve">ga okvirnega sporazuma </w:t>
      </w:r>
      <w:r w:rsidR="00F5152B" w:rsidRPr="00FA2C6B">
        <w:rPr>
          <w:rFonts w:ascii="Century Gothic" w:hAnsi="Century Gothic" w:cs="Calibri"/>
          <w:sz w:val="22"/>
          <w:szCs w:val="22"/>
        </w:rPr>
        <w:t xml:space="preserve">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305BB66B" w14:textId="6B747AE8" w:rsidR="00F5152B" w:rsidRPr="00FA2C6B" w:rsidRDefault="00DD0C0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w:t>
      </w:r>
      <w:r w:rsidR="00F5152B" w:rsidRPr="00FA2C6B">
        <w:rPr>
          <w:rFonts w:ascii="Century Gothic" w:hAnsi="Century Gothic" w:cs="Calibri"/>
          <w:sz w:val="22"/>
          <w:szCs w:val="22"/>
        </w:rPr>
        <w:t>onudbe izvajalca z dne .......</w:t>
      </w:r>
      <w:r w:rsidR="00733475">
        <w:rPr>
          <w:rFonts w:ascii="Century Gothic" w:hAnsi="Century Gothic" w:cs="Calibri"/>
          <w:sz w:val="22"/>
          <w:szCs w:val="22"/>
        </w:rPr>
        <w:t>.......</w:t>
      </w:r>
      <w:r w:rsidR="00F5152B" w:rsidRPr="00FA2C6B">
        <w:rPr>
          <w:rFonts w:ascii="Century Gothic" w:hAnsi="Century Gothic" w:cs="Calibri"/>
          <w:sz w:val="22"/>
          <w:szCs w:val="22"/>
        </w:rPr>
        <w:t>.... (v nadaljnjem besedilu: ponudba),</w:t>
      </w:r>
      <w:r w:rsidR="00271677" w:rsidRPr="00FA2C6B">
        <w:rPr>
          <w:rFonts w:ascii="Century Gothic" w:hAnsi="Century Gothic" w:cs="Calibri"/>
          <w:sz w:val="22"/>
          <w:szCs w:val="22"/>
        </w:rPr>
        <w:t xml:space="preserve"> </w:t>
      </w:r>
    </w:p>
    <w:p w14:paraId="4971FA0B" w14:textId="0A5382CD" w:rsidR="00E23D71"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w:t>
      </w:r>
      <w:r w:rsidR="00E47C44">
        <w:rPr>
          <w:rFonts w:ascii="Century Gothic" w:hAnsi="Century Gothic" w:cs="Calibri"/>
          <w:sz w:val="22"/>
          <w:szCs w:val="22"/>
        </w:rPr>
        <w:t>skega</w:t>
      </w:r>
      <w:r w:rsidR="005654DA" w:rsidRPr="00FA2C6B">
        <w:rPr>
          <w:rFonts w:ascii="Century Gothic" w:hAnsi="Century Gothic" w:cs="Calibri"/>
          <w:sz w:val="22"/>
          <w:szCs w:val="22"/>
        </w:rPr>
        <w:t xml:space="preserve"> dokument</w:t>
      </w:r>
      <w:r w:rsidR="00E47C44">
        <w:rPr>
          <w:rFonts w:ascii="Century Gothic" w:hAnsi="Century Gothic" w:cs="Calibri"/>
          <w:sz w:val="22"/>
          <w:szCs w:val="22"/>
        </w:rPr>
        <w:t>a</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2644F56E"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w:t>
      </w:r>
      <w:r w:rsidR="004D5C32">
        <w:rPr>
          <w:rFonts w:ascii="Century Gothic" w:hAnsi="Century Gothic" w:cs="Calibri"/>
          <w:sz w:val="22"/>
          <w:szCs w:val="22"/>
        </w:rPr>
        <w:t xml:space="preserve">m okvirnem sporazumu </w:t>
      </w:r>
      <w:r w:rsidRPr="00FA2C6B">
        <w:rPr>
          <w:rFonts w:ascii="Century Gothic" w:hAnsi="Century Gothic" w:cs="Calibri"/>
          <w:sz w:val="22"/>
          <w:szCs w:val="22"/>
        </w:rPr>
        <w:t>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7283161B"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I</w:t>
      </w:r>
      <w:r w:rsidR="00016584" w:rsidRPr="00FA2C6B">
        <w:rPr>
          <w:rFonts w:ascii="Century Gothic" w:hAnsi="Century Gothic" w:cs="Calibri"/>
          <w:b/>
          <w:sz w:val="22"/>
          <w:szCs w:val="22"/>
        </w:rPr>
        <w:t>I</w:t>
      </w:r>
      <w:r w:rsidRPr="00FA2C6B">
        <w:rPr>
          <w:rFonts w:ascii="Century Gothic" w:hAnsi="Century Gothic" w:cs="Calibri"/>
          <w:b/>
          <w:sz w:val="22"/>
          <w:szCs w:val="22"/>
        </w:rPr>
        <w:t>I. VREDNOST</w:t>
      </w:r>
      <w:r w:rsidR="00245BED">
        <w:rPr>
          <w:rFonts w:ascii="Century Gothic" w:hAnsi="Century Gothic" w:cs="Calibri"/>
          <w:b/>
          <w:sz w:val="22"/>
          <w:szCs w:val="22"/>
        </w:rPr>
        <w:t xml:space="preserve"> OKVIRNEGA SPORAZUMA</w:t>
      </w:r>
      <w:r w:rsidR="00F5152B" w:rsidRPr="00FA2C6B">
        <w:rPr>
          <w:rFonts w:ascii="Century Gothic" w:hAnsi="Century Gothic" w:cs="Calibri"/>
          <w:b/>
          <w:sz w:val="22"/>
          <w:szCs w:val="22"/>
        </w:rPr>
        <w:t xml:space="preserve"> IN</w:t>
      </w:r>
      <w:r w:rsidR="00EB6075">
        <w:rPr>
          <w:rFonts w:ascii="Century Gothic" w:hAnsi="Century Gothic" w:cs="Calibri"/>
          <w:b/>
          <w:sz w:val="22"/>
          <w:szCs w:val="22"/>
        </w:rPr>
        <w:t xml:space="preserve"> NAČIN</w:t>
      </w:r>
      <w:r w:rsidR="00F5152B" w:rsidRPr="00FA2C6B">
        <w:rPr>
          <w:rFonts w:ascii="Century Gothic" w:hAnsi="Century Gothic" w:cs="Calibri"/>
          <w:b/>
          <w:sz w:val="22"/>
          <w:szCs w:val="22"/>
        </w:rPr>
        <w:t xml:space="preserve"> </w:t>
      </w:r>
      <w:r w:rsidR="00AF6CC7" w:rsidRPr="00FA2C6B">
        <w:rPr>
          <w:rFonts w:ascii="Century Gothic" w:hAnsi="Century Gothic" w:cs="Calibri"/>
          <w:b/>
          <w:sz w:val="22"/>
          <w:szCs w:val="22"/>
        </w:rPr>
        <w:t>PLAČIL</w:t>
      </w:r>
      <w:r w:rsidR="00EB6075">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5C34EABF" w:rsidR="00F5152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245BED">
        <w:rPr>
          <w:rFonts w:ascii="Century Gothic" w:hAnsi="Century Gothic" w:cs="Calibri"/>
          <w:sz w:val="22"/>
          <w:szCs w:val="22"/>
        </w:rPr>
        <w:t xml:space="preserve">Predvidena </w:t>
      </w:r>
      <w:r w:rsidR="00E01B39">
        <w:rPr>
          <w:rFonts w:ascii="Century Gothic" w:hAnsi="Century Gothic" w:cs="Calibri"/>
          <w:sz w:val="22"/>
          <w:szCs w:val="22"/>
        </w:rPr>
        <w:t>v</w:t>
      </w:r>
      <w:r w:rsidRPr="00FA2C6B">
        <w:rPr>
          <w:rFonts w:ascii="Century Gothic" w:hAnsi="Century Gothic" w:cs="Calibri"/>
          <w:sz w:val="22"/>
          <w:szCs w:val="22"/>
        </w:rPr>
        <w:t xml:space="preserve">rednost </w:t>
      </w:r>
      <w:r w:rsidR="00245BED">
        <w:rPr>
          <w:rFonts w:ascii="Century Gothic" w:hAnsi="Century Gothic" w:cs="Calibri"/>
          <w:sz w:val="22"/>
          <w:szCs w:val="22"/>
        </w:rPr>
        <w:t>okvirnega sporazuma</w:t>
      </w:r>
      <w:r w:rsidRPr="00FA2C6B">
        <w:rPr>
          <w:rFonts w:ascii="Century Gothic" w:hAnsi="Century Gothic" w:cs="Calibri"/>
          <w:sz w:val="22"/>
          <w:szCs w:val="22"/>
        </w:rPr>
        <w:t>)</w:t>
      </w:r>
    </w:p>
    <w:p w14:paraId="28E0D3DA" w14:textId="77777777" w:rsidR="003D1EAD" w:rsidRPr="00FA2C6B" w:rsidRDefault="003D1EAD" w:rsidP="00FA2C6B">
      <w:pPr>
        <w:spacing w:line="276" w:lineRule="auto"/>
        <w:jc w:val="center"/>
        <w:rPr>
          <w:rFonts w:ascii="Century Gothic" w:hAnsi="Century Gothic" w:cs="Calibri"/>
          <w:sz w:val="22"/>
          <w:szCs w:val="22"/>
        </w:rPr>
      </w:pPr>
    </w:p>
    <w:p w14:paraId="00929B2E" w14:textId="28FE5CE6" w:rsidR="003D1EAD" w:rsidRPr="003D1EAD" w:rsidRDefault="003C5740" w:rsidP="003D1EAD">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lastRenderedPageBreak/>
        <w:t xml:space="preserve">Predvidena skupna </w:t>
      </w:r>
      <w:r w:rsidR="003D1EAD" w:rsidRPr="003D1EAD">
        <w:rPr>
          <w:rFonts w:ascii="Century Gothic" w:hAnsi="Century Gothic" w:cs="Calibri"/>
          <w:color w:val="000000"/>
          <w:sz w:val="22"/>
          <w:szCs w:val="22"/>
        </w:rPr>
        <w:t xml:space="preserve">vrednost </w:t>
      </w:r>
      <w:r>
        <w:rPr>
          <w:rFonts w:ascii="Century Gothic" w:hAnsi="Century Gothic" w:cs="Calibri"/>
          <w:color w:val="000000"/>
          <w:sz w:val="22"/>
          <w:szCs w:val="22"/>
        </w:rPr>
        <w:t xml:space="preserve">storitev </w:t>
      </w:r>
      <w:r w:rsidR="003D1EAD" w:rsidRPr="003D1EAD">
        <w:rPr>
          <w:rFonts w:ascii="Century Gothic" w:hAnsi="Century Gothic" w:cs="Calibri"/>
          <w:color w:val="000000"/>
          <w:sz w:val="22"/>
          <w:szCs w:val="22"/>
        </w:rPr>
        <w:t>iz 2. člena te</w:t>
      </w:r>
      <w:r w:rsidR="004D5C32">
        <w:rPr>
          <w:rFonts w:ascii="Century Gothic" w:hAnsi="Century Gothic" w:cs="Calibri"/>
          <w:color w:val="000000"/>
          <w:sz w:val="22"/>
          <w:szCs w:val="22"/>
        </w:rPr>
        <w:t xml:space="preserve">ga </w:t>
      </w:r>
      <w:r w:rsidR="004D5C32">
        <w:rPr>
          <w:rFonts w:ascii="Century Gothic" w:hAnsi="Century Gothic" w:cs="Calibri"/>
          <w:sz w:val="22"/>
          <w:szCs w:val="22"/>
        </w:rPr>
        <w:t>okvirnega sporazuma</w:t>
      </w:r>
      <w:r w:rsidR="004D5C32" w:rsidRPr="003D1EAD">
        <w:rPr>
          <w:rFonts w:ascii="Century Gothic" w:hAnsi="Century Gothic" w:cs="Calibri"/>
          <w:color w:val="000000"/>
          <w:sz w:val="22"/>
          <w:szCs w:val="22"/>
        </w:rPr>
        <w:t xml:space="preserve"> </w:t>
      </w:r>
      <w:r w:rsidR="003D1EAD" w:rsidRPr="003D1EAD">
        <w:rPr>
          <w:rFonts w:ascii="Century Gothic" w:hAnsi="Century Gothic" w:cs="Calibri"/>
          <w:color w:val="000000"/>
          <w:sz w:val="22"/>
          <w:szCs w:val="22"/>
        </w:rPr>
        <w:t>znaša</w:t>
      </w:r>
      <w:r>
        <w:rPr>
          <w:rFonts w:ascii="Century Gothic" w:hAnsi="Century Gothic" w:cs="Calibri"/>
          <w:color w:val="000000"/>
          <w:sz w:val="22"/>
          <w:szCs w:val="22"/>
        </w:rPr>
        <w:t xml:space="preserve"> za obdobje 36 mesecev</w:t>
      </w:r>
      <w:r w:rsidR="003D1EAD" w:rsidRPr="003D1EAD">
        <w:rPr>
          <w:rFonts w:ascii="Century Gothic" w:hAnsi="Century Gothic" w:cs="Calibri"/>
          <w:color w:val="000000"/>
          <w:sz w:val="22"/>
          <w:szCs w:val="22"/>
        </w:rPr>
        <w:t>:</w:t>
      </w:r>
    </w:p>
    <w:p w14:paraId="1357D4C2" w14:textId="77777777" w:rsidR="003D1EAD" w:rsidRPr="003D1EAD" w:rsidRDefault="003D1EAD" w:rsidP="003D1EAD">
      <w:pPr>
        <w:spacing w:line="276" w:lineRule="auto"/>
        <w:jc w:val="both"/>
        <w:rPr>
          <w:rFonts w:ascii="Century Gothic" w:hAnsi="Century Gothic" w:cs="Calibri"/>
          <w:color w:val="000000"/>
          <w:sz w:val="22"/>
          <w:szCs w:val="22"/>
        </w:rPr>
      </w:pPr>
    </w:p>
    <w:p w14:paraId="5E4624D2" w14:textId="7652AECC" w:rsidR="003D1EAD" w:rsidRPr="003C5740" w:rsidRDefault="00E01B39" w:rsidP="00E01B39">
      <w:pPr>
        <w:spacing w:line="276" w:lineRule="auto"/>
        <w:ind w:left="705"/>
        <w:jc w:val="both"/>
        <w:rPr>
          <w:rFonts w:ascii="Century Gothic" w:hAnsi="Century Gothic" w:cs="Calibri"/>
          <w:sz w:val="22"/>
          <w:szCs w:val="22"/>
          <w:highlight w:val="lightGray"/>
        </w:rPr>
      </w:pPr>
      <w:r w:rsidRPr="003C5740">
        <w:rPr>
          <w:rFonts w:ascii="Century Gothic" w:hAnsi="Century Gothic" w:cs="Calibri"/>
          <w:sz w:val="22"/>
          <w:szCs w:val="22"/>
          <w:highlight w:val="lightGray"/>
        </w:rPr>
        <w:t>[Predvidena vrednost okvirnega sporazuma se prepiše iz ponudbenega predračuna izbranega izvajalca pred sklenitvijo okvirnega sporazuma.]</w:t>
      </w:r>
    </w:p>
    <w:p w14:paraId="387F2BD7" w14:textId="77777777" w:rsidR="003D1EAD" w:rsidRPr="003D1EAD" w:rsidRDefault="003D1EAD" w:rsidP="003D1EAD">
      <w:pPr>
        <w:spacing w:line="276" w:lineRule="auto"/>
        <w:rPr>
          <w:rFonts w:ascii="Century Gothic" w:hAnsi="Century Gothic" w:cs="Calibri"/>
          <w:color w:val="000000"/>
          <w:sz w:val="22"/>
          <w:szCs w:val="22"/>
        </w:rPr>
      </w:pPr>
    </w:p>
    <w:p w14:paraId="01C1B6DE" w14:textId="589D80D3" w:rsidR="003D1EAD" w:rsidRPr="003D1EAD" w:rsidRDefault="003D1EAD" w:rsidP="003D1EAD">
      <w:pPr>
        <w:spacing w:line="276" w:lineRule="auto"/>
        <w:jc w:val="both"/>
        <w:rPr>
          <w:rFonts w:ascii="Century Gothic" w:hAnsi="Century Gothic" w:cs="Arial"/>
          <w:sz w:val="22"/>
          <w:szCs w:val="22"/>
        </w:rPr>
      </w:pPr>
      <w:r w:rsidRPr="00E01B39">
        <w:rPr>
          <w:rFonts w:ascii="Century Gothic" w:hAnsi="Century Gothic" w:cs="Calibri"/>
          <w:color w:val="000000"/>
          <w:sz w:val="22"/>
          <w:szCs w:val="22"/>
        </w:rPr>
        <w:t xml:space="preserve">Finančna sredstva so zagotovljena na proračunski postavki </w:t>
      </w:r>
      <w:r w:rsidRPr="00E01B39">
        <w:rPr>
          <w:rFonts w:ascii="Century Gothic" w:hAnsi="Century Gothic" w:cs="Arial"/>
          <w:sz w:val="22"/>
          <w:szCs w:val="22"/>
        </w:rPr>
        <w:t>…</w:t>
      </w:r>
      <w:r w:rsidR="00E01B39">
        <w:rPr>
          <w:rFonts w:ascii="Century Gothic" w:hAnsi="Century Gothic" w:cs="Arial"/>
          <w:sz w:val="22"/>
          <w:szCs w:val="22"/>
        </w:rPr>
        <w:t>…</w:t>
      </w:r>
      <w:r w:rsidR="00E01B39">
        <w:rPr>
          <w:rFonts w:ascii="Century Gothic" w:hAnsi="Century Gothic" w:cs="Calibri"/>
          <w:color w:val="000000"/>
          <w:sz w:val="22"/>
          <w:szCs w:val="22"/>
        </w:rPr>
        <w:t>……..</w:t>
      </w:r>
      <w:r w:rsidRPr="00E01B39">
        <w:rPr>
          <w:rFonts w:ascii="Century Gothic" w:hAnsi="Century Gothic" w:cs="Calibri"/>
          <w:color w:val="000000"/>
          <w:sz w:val="22"/>
          <w:szCs w:val="22"/>
        </w:rPr>
        <w:t>.</w:t>
      </w:r>
      <w:r w:rsidRPr="003D1EAD">
        <w:rPr>
          <w:rFonts w:ascii="Century Gothic" w:hAnsi="Century Gothic" w:cs="Calibri"/>
          <w:color w:val="000000"/>
          <w:sz w:val="22"/>
          <w:szCs w:val="22"/>
        </w:rPr>
        <w:t xml:space="preserve"> </w:t>
      </w:r>
    </w:p>
    <w:p w14:paraId="494314C5" w14:textId="1F40C292" w:rsidR="00991CF3" w:rsidRDefault="00991CF3" w:rsidP="00991CF3">
      <w:pPr>
        <w:spacing w:line="276" w:lineRule="auto"/>
        <w:jc w:val="both"/>
        <w:rPr>
          <w:rFonts w:ascii="Century Gothic" w:hAnsi="Century Gothic" w:cs="Calibri"/>
          <w:sz w:val="22"/>
          <w:szCs w:val="22"/>
        </w:rPr>
      </w:pPr>
    </w:p>
    <w:p w14:paraId="127527D8" w14:textId="338643EA" w:rsidR="00E01B39" w:rsidRDefault="00E01B39" w:rsidP="00991CF3">
      <w:pPr>
        <w:spacing w:line="276" w:lineRule="auto"/>
        <w:jc w:val="both"/>
        <w:rPr>
          <w:rFonts w:ascii="Century Gothic" w:hAnsi="Century Gothic" w:cs="Calibri"/>
          <w:sz w:val="22"/>
          <w:szCs w:val="22"/>
        </w:rPr>
      </w:pPr>
    </w:p>
    <w:p w14:paraId="275B88B7" w14:textId="77777777" w:rsidR="00E01B39" w:rsidRPr="00FA2C6B" w:rsidRDefault="00E01B39" w:rsidP="00E01B39">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D989F2E" w14:textId="22B315ED" w:rsidR="00E01B39" w:rsidRDefault="00E01B39" w:rsidP="00E01B39">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Pogodbeno dogovorjene cene</w:t>
      </w:r>
      <w:r w:rsidRPr="00FA2C6B">
        <w:rPr>
          <w:rFonts w:ascii="Century Gothic" w:hAnsi="Century Gothic" w:cs="Calibri"/>
          <w:sz w:val="22"/>
          <w:szCs w:val="22"/>
        </w:rPr>
        <w:t>)</w:t>
      </w:r>
    </w:p>
    <w:p w14:paraId="631FAB95" w14:textId="77777777" w:rsidR="00E01B39" w:rsidRPr="00FA2C6B" w:rsidRDefault="00E01B39" w:rsidP="00E01B39">
      <w:pPr>
        <w:spacing w:line="276" w:lineRule="auto"/>
        <w:jc w:val="center"/>
        <w:rPr>
          <w:rFonts w:ascii="Century Gothic" w:hAnsi="Century Gothic" w:cs="Calibri"/>
          <w:sz w:val="22"/>
          <w:szCs w:val="22"/>
        </w:rPr>
      </w:pPr>
    </w:p>
    <w:p w14:paraId="51066758" w14:textId="152F4B31" w:rsidR="00E01B39" w:rsidRPr="003D1EAD" w:rsidRDefault="004D5C32" w:rsidP="00E01B39">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S tem okvirnim sporazumom</w:t>
      </w:r>
      <w:r w:rsidR="00E01B39">
        <w:rPr>
          <w:rFonts w:ascii="Century Gothic" w:hAnsi="Century Gothic" w:cs="Calibri"/>
          <w:color w:val="000000"/>
          <w:sz w:val="22"/>
          <w:szCs w:val="22"/>
        </w:rPr>
        <w:t xml:space="preserve"> dogovorjena mesečna cena znaša:</w:t>
      </w:r>
    </w:p>
    <w:p w14:paraId="7DB76A3D" w14:textId="77777777" w:rsidR="00E01B39" w:rsidRPr="003D1EAD" w:rsidRDefault="00E01B39" w:rsidP="00E01B39">
      <w:pPr>
        <w:spacing w:line="276" w:lineRule="auto"/>
        <w:jc w:val="both"/>
        <w:rPr>
          <w:rFonts w:ascii="Century Gothic" w:hAnsi="Century Gothic" w:cs="Calibri"/>
          <w:color w:val="000000"/>
          <w:sz w:val="22"/>
          <w:szCs w:val="22"/>
        </w:rPr>
      </w:pPr>
    </w:p>
    <w:p w14:paraId="0073AD1C" w14:textId="77777777" w:rsidR="00E01B39" w:rsidRPr="003C5740" w:rsidRDefault="00E01B39" w:rsidP="00E01B39">
      <w:pPr>
        <w:spacing w:line="276" w:lineRule="auto"/>
        <w:ind w:left="705"/>
        <w:jc w:val="both"/>
        <w:rPr>
          <w:rFonts w:ascii="Century Gothic" w:hAnsi="Century Gothic" w:cs="Calibri"/>
          <w:sz w:val="22"/>
          <w:szCs w:val="22"/>
          <w:highlight w:val="lightGray"/>
        </w:rPr>
      </w:pPr>
      <w:r w:rsidRPr="003C5740">
        <w:rPr>
          <w:rFonts w:ascii="Century Gothic" w:hAnsi="Century Gothic" w:cs="Calibri"/>
          <w:sz w:val="22"/>
          <w:szCs w:val="22"/>
          <w:highlight w:val="lightGray"/>
        </w:rPr>
        <w:t>[Predvidena vrednost okvirnega sporazuma se prepiše iz ponudbenega predračuna izbranega izvajalca pred sklenitvijo okvirnega sporazuma.]</w:t>
      </w:r>
    </w:p>
    <w:p w14:paraId="70C4C3E4" w14:textId="1EE026DC" w:rsidR="00E01B39" w:rsidRDefault="00E01B39" w:rsidP="00E01B39">
      <w:pPr>
        <w:spacing w:line="276" w:lineRule="auto"/>
        <w:rPr>
          <w:rFonts w:ascii="Century Gothic" w:hAnsi="Century Gothic" w:cs="Calibri"/>
          <w:color w:val="000000"/>
          <w:sz w:val="22"/>
          <w:szCs w:val="22"/>
        </w:rPr>
      </w:pPr>
    </w:p>
    <w:p w14:paraId="14102A27" w14:textId="20E87F23" w:rsidR="001A5BF9" w:rsidRDefault="005B4ED4" w:rsidP="005B4ED4">
      <w:pPr>
        <w:spacing w:line="276" w:lineRule="auto"/>
        <w:jc w:val="both"/>
        <w:rPr>
          <w:rFonts w:ascii="Century Gothic" w:hAnsi="Century Gothic" w:cs="Calibri"/>
          <w:color w:val="000000"/>
          <w:sz w:val="22"/>
          <w:szCs w:val="22"/>
        </w:rPr>
      </w:pPr>
      <w:r w:rsidRPr="005B4ED4">
        <w:rPr>
          <w:rFonts w:ascii="Century Gothic" w:hAnsi="Century Gothic" w:cs="Calibri"/>
          <w:color w:val="000000"/>
          <w:sz w:val="22"/>
          <w:szCs w:val="22"/>
        </w:rPr>
        <w:t>V skupno ponujeno ceno so vključeni vsi stroški, ki izvajalcu nastanejo v zvezi ali zaradi celovitega izvajanja predmeta javnega naročila</w:t>
      </w:r>
      <w:r w:rsidR="001A5BF9">
        <w:rPr>
          <w:rFonts w:ascii="Century Gothic" w:hAnsi="Century Gothic" w:cs="Calibri"/>
          <w:color w:val="000000"/>
          <w:sz w:val="22"/>
          <w:szCs w:val="22"/>
        </w:rPr>
        <w:t xml:space="preserve"> </w:t>
      </w:r>
      <w:r w:rsidR="001A5BF9" w:rsidRPr="001A5BF9">
        <w:rPr>
          <w:rFonts w:ascii="Century Gothic" w:hAnsi="Century Gothic" w:cs="Calibri"/>
          <w:color w:val="000000"/>
          <w:sz w:val="22"/>
          <w:szCs w:val="22"/>
          <w:highlight w:val="lightGray"/>
        </w:rPr>
        <w:t>[velja za sklop 1 in 2:] zlasti:</w:t>
      </w:r>
      <w:r w:rsidR="001A5BF9">
        <w:rPr>
          <w:rFonts w:ascii="Century Gothic" w:hAnsi="Century Gothic" w:cs="Calibri"/>
          <w:color w:val="000000"/>
          <w:sz w:val="22"/>
          <w:szCs w:val="22"/>
        </w:rPr>
        <w:t>.</w:t>
      </w:r>
    </w:p>
    <w:p w14:paraId="5E03AB7B" w14:textId="18EE60B8" w:rsidR="005B4ED4" w:rsidRPr="001A5BF9" w:rsidRDefault="005B4ED4" w:rsidP="001A5BF9">
      <w:pPr>
        <w:pStyle w:val="Odstavekseznama"/>
        <w:numPr>
          <w:ilvl w:val="1"/>
          <w:numId w:val="3"/>
        </w:numPr>
        <w:spacing w:line="276" w:lineRule="auto"/>
        <w:jc w:val="both"/>
        <w:rPr>
          <w:rFonts w:ascii="Century Gothic" w:hAnsi="Century Gothic" w:cs="Calibri"/>
          <w:sz w:val="22"/>
          <w:szCs w:val="22"/>
          <w:highlight w:val="lightGray"/>
        </w:rPr>
      </w:pPr>
      <w:r w:rsidRPr="001A5BF9">
        <w:rPr>
          <w:rFonts w:ascii="Century Gothic" w:hAnsi="Century Gothic" w:cs="Calibri"/>
          <w:sz w:val="22"/>
          <w:szCs w:val="22"/>
          <w:highlight w:val="lightGray"/>
        </w:rPr>
        <w:t>[Naročnik pred sklenitvijo okvirnega sporazuma prepiše v celoti specifikacijo stroškov iz OBR-Ponudbeni predračun in specifikacija za sklop, za katerega se sklepa okvirni sporazum:]</w:t>
      </w:r>
    </w:p>
    <w:p w14:paraId="3819F8D4" w14:textId="77777777" w:rsidR="005B4ED4" w:rsidRDefault="005B4ED4" w:rsidP="005B4ED4">
      <w:pPr>
        <w:spacing w:line="276" w:lineRule="auto"/>
        <w:jc w:val="both"/>
        <w:rPr>
          <w:rFonts w:ascii="Century Gothic" w:hAnsi="Century Gothic" w:cs="Calibri"/>
          <w:color w:val="000000"/>
          <w:sz w:val="22"/>
          <w:szCs w:val="22"/>
        </w:rPr>
      </w:pPr>
    </w:p>
    <w:p w14:paraId="3DCB3EBE" w14:textId="3932E334" w:rsidR="00E01B39" w:rsidRDefault="00E01B39" w:rsidP="00E01B39">
      <w:pPr>
        <w:spacing w:line="276" w:lineRule="auto"/>
        <w:rPr>
          <w:rFonts w:ascii="Century Gothic" w:hAnsi="Century Gothic" w:cs="Calibri"/>
          <w:color w:val="000000"/>
          <w:sz w:val="22"/>
          <w:szCs w:val="22"/>
        </w:rPr>
      </w:pPr>
    </w:p>
    <w:p w14:paraId="7043161B" w14:textId="329FB1C6" w:rsidR="00E01B39" w:rsidRPr="003D1EAD" w:rsidRDefault="00E01B39" w:rsidP="005B4ED4">
      <w:pPr>
        <w:spacing w:line="276" w:lineRule="auto"/>
        <w:jc w:val="both"/>
        <w:rPr>
          <w:rFonts w:ascii="Century Gothic" w:hAnsi="Century Gothic" w:cs="Calibri"/>
          <w:color w:val="000000"/>
          <w:sz w:val="22"/>
          <w:szCs w:val="22"/>
        </w:rPr>
      </w:pPr>
      <w:r w:rsidRPr="00E01B39">
        <w:rPr>
          <w:rFonts w:ascii="Century Gothic" w:hAnsi="Century Gothic" w:cs="Calibri"/>
          <w:color w:val="000000"/>
          <w:sz w:val="22"/>
          <w:szCs w:val="22"/>
        </w:rPr>
        <w:t>V dogovorjeno ceno so vključeni vsi stroški,</w:t>
      </w:r>
      <w:r w:rsidRPr="00E01B39">
        <w:rPr>
          <w:rFonts w:ascii="Century Gothic" w:hAnsi="Century Gothic"/>
          <w:szCs w:val="20"/>
        </w:rPr>
        <w:t xml:space="preserve"> ki niso izrecno navedeni na ponudbenem predračunu in specifikacijah, pa so logično povezani z izvajanjem storitev ter potrebni za kvalitetno izvajanje storitev.</w:t>
      </w:r>
    </w:p>
    <w:p w14:paraId="40E8358F" w14:textId="322231BE" w:rsidR="00E01B39" w:rsidRDefault="00E01B39" w:rsidP="00991CF3">
      <w:pPr>
        <w:spacing w:line="276" w:lineRule="auto"/>
        <w:jc w:val="both"/>
        <w:rPr>
          <w:rFonts w:ascii="Century Gothic" w:hAnsi="Century Gothic" w:cs="Calibri"/>
          <w:sz w:val="22"/>
          <w:szCs w:val="22"/>
        </w:rPr>
      </w:pPr>
    </w:p>
    <w:p w14:paraId="64DB1080" w14:textId="5D511793" w:rsidR="00662102" w:rsidRPr="00FA2C6B" w:rsidRDefault="00662102" w:rsidP="00991CF3">
      <w:pPr>
        <w:spacing w:line="276" w:lineRule="auto"/>
        <w:jc w:val="both"/>
        <w:rPr>
          <w:rFonts w:ascii="Century Gothic" w:hAnsi="Century Gothic" w:cs="Calibri"/>
          <w:sz w:val="22"/>
          <w:szCs w:val="22"/>
        </w:rPr>
      </w:pPr>
      <w:r w:rsidRPr="003C5740">
        <w:rPr>
          <w:rFonts w:ascii="Century Gothic" w:hAnsi="Century Gothic" w:cs="Calibri"/>
          <w:sz w:val="22"/>
          <w:szCs w:val="22"/>
          <w:highlight w:val="lightGray"/>
        </w:rPr>
        <w:t>[</w:t>
      </w:r>
      <w:r>
        <w:rPr>
          <w:rFonts w:ascii="Century Gothic" w:hAnsi="Century Gothic" w:cs="Calibri"/>
          <w:sz w:val="22"/>
          <w:szCs w:val="22"/>
          <w:highlight w:val="lightGray"/>
        </w:rPr>
        <w:t>Določba se uporablja za sklop 1 in 2:]</w:t>
      </w: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61782160" w14:textId="0EA49241" w:rsidR="004E45B6"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w:t>
      </w:r>
      <w:r w:rsidR="004A1BE3">
        <w:rPr>
          <w:rFonts w:ascii="Century Gothic" w:hAnsi="Century Gothic" w:cs="Calibri"/>
          <w:sz w:val="22"/>
          <w:szCs w:val="22"/>
        </w:rPr>
        <w:t xml:space="preserve"> je </w:t>
      </w:r>
      <w:r w:rsidR="007A2BF3">
        <w:rPr>
          <w:rFonts w:ascii="Century Gothic" w:hAnsi="Century Gothic" w:cs="Calibri"/>
          <w:sz w:val="22"/>
          <w:szCs w:val="22"/>
        </w:rPr>
        <w:t>dogovorjena cena za izvajanje storitev po te</w:t>
      </w:r>
      <w:r w:rsidR="004D5C32">
        <w:rPr>
          <w:rFonts w:ascii="Century Gothic" w:hAnsi="Century Gothic" w:cs="Calibri"/>
          <w:sz w:val="22"/>
          <w:szCs w:val="22"/>
        </w:rPr>
        <w:t xml:space="preserve">m okvirnem sporazumu, </w:t>
      </w:r>
      <w:r w:rsidR="004A1BE3">
        <w:rPr>
          <w:rFonts w:ascii="Century Gothic" w:hAnsi="Century Gothic" w:cs="Calibri"/>
          <w:sz w:val="22"/>
          <w:szCs w:val="22"/>
        </w:rPr>
        <w:t>naveden</w:t>
      </w:r>
      <w:r w:rsidR="007A2BF3">
        <w:rPr>
          <w:rFonts w:ascii="Century Gothic" w:hAnsi="Century Gothic" w:cs="Calibri"/>
          <w:sz w:val="22"/>
          <w:szCs w:val="22"/>
        </w:rPr>
        <w:t>e</w:t>
      </w:r>
      <w:r w:rsidR="009E6AD3">
        <w:rPr>
          <w:rFonts w:ascii="Century Gothic" w:hAnsi="Century Gothic" w:cs="Calibri"/>
          <w:sz w:val="22"/>
          <w:szCs w:val="22"/>
        </w:rPr>
        <w:t xml:space="preserve"> </w:t>
      </w:r>
      <w:r w:rsidR="004A1BE3">
        <w:rPr>
          <w:rFonts w:ascii="Century Gothic" w:hAnsi="Century Gothic" w:cs="Calibri"/>
          <w:sz w:val="22"/>
          <w:szCs w:val="22"/>
        </w:rPr>
        <w:t>v ponudbenem predračunu izvajalca, staln</w:t>
      </w:r>
      <w:r w:rsidR="00333688">
        <w:rPr>
          <w:rFonts w:ascii="Century Gothic" w:hAnsi="Century Gothic" w:cs="Calibri"/>
          <w:sz w:val="22"/>
          <w:szCs w:val="22"/>
        </w:rPr>
        <w:t>a</w:t>
      </w:r>
      <w:r w:rsidR="004A1BE3">
        <w:rPr>
          <w:rFonts w:ascii="Century Gothic" w:hAnsi="Century Gothic" w:cs="Calibri"/>
          <w:sz w:val="22"/>
          <w:szCs w:val="22"/>
        </w:rPr>
        <w:t xml:space="preserve"> ves čas trajanja </w:t>
      </w:r>
      <w:r w:rsidR="004D5C32">
        <w:rPr>
          <w:rFonts w:ascii="Century Gothic" w:hAnsi="Century Gothic" w:cs="Calibri"/>
          <w:sz w:val="22"/>
          <w:szCs w:val="22"/>
        </w:rPr>
        <w:t>okvirnega sporazuma</w:t>
      </w:r>
      <w:r w:rsidRPr="00FA2C6B">
        <w:rPr>
          <w:rFonts w:ascii="Century Gothic" w:hAnsi="Century Gothic" w:cs="Calibri"/>
          <w:sz w:val="22"/>
          <w:szCs w:val="22"/>
        </w:rPr>
        <w:t>.</w:t>
      </w:r>
    </w:p>
    <w:p w14:paraId="5D2FA67C" w14:textId="65BD4C60" w:rsidR="007A2BF3" w:rsidRDefault="007A2BF3" w:rsidP="00FA2C6B">
      <w:pPr>
        <w:spacing w:line="276" w:lineRule="auto"/>
        <w:jc w:val="both"/>
        <w:rPr>
          <w:rFonts w:ascii="Century Gothic" w:hAnsi="Century Gothic" w:cs="Calibri"/>
          <w:sz w:val="22"/>
          <w:szCs w:val="22"/>
        </w:rPr>
      </w:pPr>
    </w:p>
    <w:p w14:paraId="2A27FE7B" w14:textId="42342188" w:rsidR="007A2BF3"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Naročnik si pridržuje pravico zahtevati izvajanje storitev po te</w:t>
      </w:r>
      <w:r w:rsidR="004D5C32">
        <w:rPr>
          <w:rFonts w:ascii="Century Gothic" w:hAnsi="Century Gothic" w:cs="Calibri"/>
          <w:sz w:val="22"/>
          <w:szCs w:val="22"/>
        </w:rPr>
        <w:t xml:space="preserve">m okvirnem sporazumu </w:t>
      </w:r>
      <w:r>
        <w:rPr>
          <w:rFonts w:ascii="Century Gothic" w:hAnsi="Century Gothic" w:cs="Calibri"/>
          <w:sz w:val="22"/>
          <w:szCs w:val="22"/>
        </w:rPr>
        <w:t>tudi v medijih</w:t>
      </w:r>
      <w:r w:rsidR="009E6AD3">
        <w:rPr>
          <w:rFonts w:ascii="Century Gothic" w:hAnsi="Century Gothic" w:cs="Calibri"/>
          <w:sz w:val="22"/>
          <w:szCs w:val="22"/>
        </w:rPr>
        <w:t xml:space="preserve"> in na način</w:t>
      </w:r>
      <w:r>
        <w:rPr>
          <w:rFonts w:ascii="Century Gothic" w:hAnsi="Century Gothic" w:cs="Calibri"/>
          <w:sz w:val="22"/>
          <w:szCs w:val="22"/>
        </w:rPr>
        <w:t xml:space="preserve">, ki ni izrecno naveden. </w:t>
      </w:r>
    </w:p>
    <w:p w14:paraId="034FC3E1" w14:textId="261A2E49" w:rsidR="007A2BF3" w:rsidRDefault="007A2BF3" w:rsidP="00FA2C6B">
      <w:pPr>
        <w:spacing w:line="276" w:lineRule="auto"/>
        <w:jc w:val="both"/>
        <w:rPr>
          <w:rFonts w:ascii="Century Gothic" w:hAnsi="Century Gothic" w:cs="Calibri"/>
          <w:sz w:val="22"/>
          <w:szCs w:val="22"/>
        </w:rPr>
      </w:pPr>
    </w:p>
    <w:p w14:paraId="548E637C" w14:textId="5719E7B6" w:rsidR="007A2BF3" w:rsidRPr="00FA2C6B"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Vse storitve bo naročnik naročal sukcesivno skladno z dejanskimi potrebami.</w:t>
      </w:r>
    </w:p>
    <w:p w14:paraId="31E4FF22" w14:textId="66514AC9" w:rsidR="00BD3FCE" w:rsidRDefault="00BD3FCE" w:rsidP="00FA2C6B">
      <w:pPr>
        <w:spacing w:line="276" w:lineRule="auto"/>
        <w:jc w:val="both"/>
        <w:rPr>
          <w:rFonts w:ascii="Century Gothic" w:hAnsi="Century Gothic" w:cs="Calibri"/>
          <w:sz w:val="22"/>
          <w:szCs w:val="22"/>
        </w:rPr>
      </w:pPr>
    </w:p>
    <w:p w14:paraId="6B6DABD0" w14:textId="6AC14705" w:rsidR="00662102" w:rsidRPr="00FA2C6B" w:rsidRDefault="00662102" w:rsidP="00662102">
      <w:pPr>
        <w:spacing w:line="276" w:lineRule="auto"/>
        <w:jc w:val="both"/>
        <w:rPr>
          <w:rFonts w:ascii="Century Gothic" w:hAnsi="Century Gothic" w:cs="Calibri"/>
          <w:sz w:val="22"/>
          <w:szCs w:val="22"/>
        </w:rPr>
      </w:pPr>
      <w:r w:rsidRPr="003C5740">
        <w:rPr>
          <w:rFonts w:ascii="Century Gothic" w:hAnsi="Century Gothic" w:cs="Calibri"/>
          <w:sz w:val="22"/>
          <w:szCs w:val="22"/>
          <w:highlight w:val="lightGray"/>
        </w:rPr>
        <w:t>[</w:t>
      </w:r>
      <w:r>
        <w:rPr>
          <w:rFonts w:ascii="Century Gothic" w:hAnsi="Century Gothic" w:cs="Calibri"/>
          <w:sz w:val="22"/>
          <w:szCs w:val="22"/>
          <w:highlight w:val="lightGray"/>
        </w:rPr>
        <w:t>Določba se uporablja za sklop 3:]</w:t>
      </w:r>
    </w:p>
    <w:p w14:paraId="69654644" w14:textId="77777777" w:rsidR="00662102" w:rsidRPr="00FA2C6B" w:rsidRDefault="00662102" w:rsidP="00662102">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D459AB5" w14:textId="77777777" w:rsidR="00662102" w:rsidRPr="00FA2C6B" w:rsidRDefault="00662102" w:rsidP="00662102">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224D0333" w14:textId="77777777" w:rsidR="00662102" w:rsidRPr="00FA2C6B" w:rsidRDefault="00662102" w:rsidP="00662102">
      <w:pPr>
        <w:spacing w:line="276" w:lineRule="auto"/>
        <w:jc w:val="both"/>
        <w:rPr>
          <w:rFonts w:ascii="Century Gothic" w:hAnsi="Century Gothic" w:cs="Calibri"/>
          <w:sz w:val="22"/>
          <w:szCs w:val="22"/>
        </w:rPr>
      </w:pPr>
    </w:p>
    <w:p w14:paraId="58B702DE" w14:textId="77777777" w:rsidR="00662102" w:rsidRPr="00662102" w:rsidRDefault="00662102" w:rsidP="00662102">
      <w:pPr>
        <w:spacing w:line="276" w:lineRule="auto"/>
        <w:jc w:val="both"/>
        <w:rPr>
          <w:rFonts w:ascii="Century Gothic" w:hAnsi="Century Gothic" w:cs="Calibri"/>
          <w:sz w:val="22"/>
          <w:szCs w:val="22"/>
        </w:rPr>
      </w:pPr>
      <w:r w:rsidRPr="00662102">
        <w:rPr>
          <w:rFonts w:ascii="Century Gothic" w:hAnsi="Century Gothic" w:cs="Calibri"/>
          <w:sz w:val="22"/>
          <w:szCs w:val="22"/>
        </w:rPr>
        <w:lastRenderedPageBreak/>
        <w:t>Cena iz ponudbenega predračuna za mesečni pavšal je ves čas trajanja pogodbe fiksna.</w:t>
      </w:r>
    </w:p>
    <w:p w14:paraId="7FF5E991" w14:textId="77777777" w:rsidR="00662102" w:rsidRPr="00662102" w:rsidRDefault="00662102" w:rsidP="00662102">
      <w:pPr>
        <w:spacing w:line="276" w:lineRule="auto"/>
        <w:jc w:val="both"/>
        <w:rPr>
          <w:rFonts w:ascii="Century Gothic" w:hAnsi="Century Gothic" w:cs="Calibri"/>
          <w:sz w:val="22"/>
          <w:szCs w:val="22"/>
        </w:rPr>
      </w:pPr>
    </w:p>
    <w:p w14:paraId="180E6799" w14:textId="77777777" w:rsidR="00662102" w:rsidRPr="00662102" w:rsidRDefault="00662102" w:rsidP="00662102">
      <w:pPr>
        <w:spacing w:line="276" w:lineRule="auto"/>
        <w:jc w:val="both"/>
        <w:rPr>
          <w:rFonts w:ascii="Century Gothic" w:hAnsi="Century Gothic" w:cs="Calibri"/>
          <w:sz w:val="22"/>
          <w:szCs w:val="22"/>
        </w:rPr>
      </w:pPr>
      <w:r w:rsidRPr="00662102">
        <w:rPr>
          <w:rFonts w:ascii="Century Gothic" w:hAnsi="Century Gothic" w:cs="Calibri"/>
          <w:sz w:val="22"/>
          <w:szCs w:val="22"/>
        </w:rPr>
        <w:t>Pogodbena vrednost z DDV vključuje vse stroške, davke in morebitne popuste tako, da naročnika ne bremenijo kakršnikoli stroški, povezani s predmetom javnega naročila. kot so stroški dela, režijski stroški, stroški zagotavljanja potrebne tehnične opreme, stalna dosegljivost, potni stroški do oddaljenosti 30 km iz Ljubljane, stroški prevodov in lektoriranja, stroški nastali zaradi spremembe zakonodaje, izdelava poročil, vrednost vseh drugih spremljajočih del, potrebnih za učinkovito izvedbo storitev in vse ostale elemente, ki vplivajo na izračun cene za storitve, ki se izvajajo v okviru pavšala. V okviru ponudbene cene se ponudnik zavezuje, da bo izvajal koordinacijo z naročnikom, koordinacijo z ostalimi deležniki.</w:t>
      </w:r>
    </w:p>
    <w:p w14:paraId="7BA91F3C" w14:textId="77777777" w:rsidR="00662102" w:rsidRPr="00662102" w:rsidRDefault="00662102" w:rsidP="00662102">
      <w:pPr>
        <w:spacing w:line="276" w:lineRule="auto"/>
        <w:jc w:val="both"/>
        <w:rPr>
          <w:rFonts w:ascii="Century Gothic" w:hAnsi="Century Gothic" w:cs="Calibri"/>
          <w:sz w:val="22"/>
          <w:szCs w:val="22"/>
        </w:rPr>
      </w:pPr>
    </w:p>
    <w:p w14:paraId="22204C04" w14:textId="77777777" w:rsidR="00662102" w:rsidRPr="00662102" w:rsidRDefault="00662102" w:rsidP="00662102">
      <w:pPr>
        <w:spacing w:line="276" w:lineRule="auto"/>
        <w:jc w:val="both"/>
        <w:rPr>
          <w:rFonts w:ascii="Century Gothic" w:hAnsi="Century Gothic" w:cs="Calibri"/>
          <w:sz w:val="22"/>
          <w:szCs w:val="22"/>
        </w:rPr>
      </w:pPr>
      <w:r w:rsidRPr="00662102">
        <w:rPr>
          <w:rFonts w:ascii="Century Gothic" w:hAnsi="Century Gothic" w:cs="Calibri"/>
          <w:sz w:val="22"/>
          <w:szCs w:val="22"/>
        </w:rPr>
        <w:t xml:space="preserve">V pogodbeno ceno niso vključeni zunanji stroški, kot so tisk, najem konferenčnih dvoran, produkcija filmov, pogostitve, izobraževanja itd. – za te storitve bo izvajalec ob predhodnem naročilu naročnika pridobil ponudbe, naročnik pa bo stroške poravnal neposredno izvajalcu posamezne storitve.  </w:t>
      </w:r>
    </w:p>
    <w:p w14:paraId="4C10FBCF" w14:textId="77777777" w:rsidR="00662102" w:rsidRPr="00662102" w:rsidRDefault="00662102" w:rsidP="00662102">
      <w:pPr>
        <w:spacing w:line="276" w:lineRule="auto"/>
        <w:jc w:val="both"/>
        <w:rPr>
          <w:rFonts w:ascii="Century Gothic" w:hAnsi="Century Gothic" w:cs="Calibri"/>
          <w:sz w:val="22"/>
          <w:szCs w:val="22"/>
        </w:rPr>
      </w:pPr>
    </w:p>
    <w:p w14:paraId="57AEE400" w14:textId="63104D06" w:rsidR="00662102" w:rsidRPr="00FA2C6B" w:rsidRDefault="00662102" w:rsidP="00662102">
      <w:pPr>
        <w:spacing w:line="276" w:lineRule="auto"/>
        <w:jc w:val="both"/>
        <w:rPr>
          <w:rFonts w:ascii="Century Gothic" w:hAnsi="Century Gothic" w:cs="Calibri"/>
          <w:sz w:val="22"/>
          <w:szCs w:val="22"/>
        </w:rPr>
      </w:pPr>
      <w:r w:rsidRPr="00662102">
        <w:rPr>
          <w:rFonts w:ascii="Century Gothic" w:hAnsi="Century Gothic" w:cs="Calibri"/>
          <w:sz w:val="22"/>
          <w:szCs w:val="22"/>
        </w:rPr>
        <w:t>Za izvajanje aktivnosti komunikacijskega svetovanja je predvidenih na mesec 25 ur – ure zajete v mesečnem pavšalu. Če se število ur preseže, se prenesejo v prihodnji mesec. Obračun razlike se naredi na tri mesece. Vsaka nadaljnja ura svetovanja znaša _</w:t>
      </w:r>
      <w:r>
        <w:rPr>
          <w:rFonts w:ascii="Century Gothic" w:hAnsi="Century Gothic" w:cs="Calibri"/>
          <w:sz w:val="22"/>
          <w:szCs w:val="22"/>
        </w:rPr>
        <w:t>_________________</w:t>
      </w:r>
      <w:r w:rsidRPr="00662102">
        <w:rPr>
          <w:rFonts w:ascii="Century Gothic" w:hAnsi="Century Gothic" w:cs="Calibri"/>
          <w:sz w:val="22"/>
          <w:szCs w:val="22"/>
        </w:rPr>
        <w:t xml:space="preserve">___ EUR </w:t>
      </w:r>
      <w:r>
        <w:rPr>
          <w:rFonts w:ascii="Century Gothic" w:hAnsi="Century Gothic" w:cs="Calibri"/>
          <w:sz w:val="22"/>
          <w:szCs w:val="22"/>
          <w:highlight w:val="lightGray"/>
        </w:rPr>
        <w:t>[</w:t>
      </w:r>
      <w:r w:rsidRPr="00662102">
        <w:rPr>
          <w:rFonts w:ascii="Century Gothic" w:hAnsi="Century Gothic" w:cs="Calibri"/>
          <w:sz w:val="22"/>
          <w:szCs w:val="22"/>
          <w:highlight w:val="lightGray"/>
        </w:rPr>
        <w:t>vrednost ure se prepiše iz ponudbenega predračuna izbranega izvajalca pred sklenitvijo tega sporazuma]</w:t>
      </w:r>
      <w:r>
        <w:rPr>
          <w:rFonts w:ascii="Century Gothic" w:hAnsi="Century Gothic" w:cs="Calibri"/>
          <w:sz w:val="22"/>
          <w:szCs w:val="22"/>
        </w:rPr>
        <w:t>.</w:t>
      </w:r>
      <w:r w:rsidRPr="00662102">
        <w:rPr>
          <w:rFonts w:ascii="Century Gothic" w:hAnsi="Century Gothic" w:cs="Calibri"/>
          <w:sz w:val="22"/>
          <w:szCs w:val="22"/>
        </w:rPr>
        <w:t xml:space="preserve"> Potni stroški za poti, ki so več kot 30 km oddaljene od Ljubljane se zaračunavajo na ceno na km po vrednosti kilometrine, določena z Uredbo o višini povračil stroškov v zvezi z delom in drugih dohodkov, ki se ne vštevajo v davčno osnovo.</w:t>
      </w: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2E9F61E" w14:textId="10F94835" w:rsidR="004A1BE3" w:rsidRDefault="004A1BE3" w:rsidP="004A1BE3">
      <w:pPr>
        <w:spacing w:line="276" w:lineRule="auto"/>
        <w:jc w:val="both"/>
        <w:rPr>
          <w:rFonts w:ascii="Century Gothic" w:hAnsi="Century Gothic" w:cs="Calibri"/>
          <w:sz w:val="22"/>
          <w:szCs w:val="22"/>
        </w:rPr>
      </w:pPr>
      <w:r>
        <w:rPr>
          <w:rFonts w:ascii="Century Gothic" w:hAnsi="Century Gothic" w:cs="Calibri"/>
          <w:sz w:val="22"/>
          <w:szCs w:val="22"/>
        </w:rPr>
        <w:t>Obračun za izvedene storitve se izvede upoštevajoč ponudbeni predračun izvajalca, ki je priloga t</w:t>
      </w:r>
      <w:r w:rsidR="004D5C32">
        <w:rPr>
          <w:rFonts w:ascii="Century Gothic" w:hAnsi="Century Gothic" w:cs="Calibri"/>
          <w:sz w:val="22"/>
          <w:szCs w:val="22"/>
        </w:rPr>
        <w:t>ega okvirnega sporazuma</w:t>
      </w:r>
      <w:r>
        <w:rPr>
          <w:rFonts w:ascii="Century Gothic" w:hAnsi="Century Gothic" w:cs="Calibri"/>
          <w:sz w:val="22"/>
          <w:szCs w:val="22"/>
        </w:rPr>
        <w:t xml:space="preserve">. </w:t>
      </w:r>
    </w:p>
    <w:p w14:paraId="50077727" w14:textId="77777777" w:rsidR="004A1BE3" w:rsidRDefault="004A1BE3" w:rsidP="004A1BE3">
      <w:pPr>
        <w:spacing w:line="276" w:lineRule="auto"/>
        <w:jc w:val="both"/>
        <w:rPr>
          <w:rFonts w:ascii="Century Gothic" w:hAnsi="Century Gothic" w:cs="Calibri"/>
          <w:sz w:val="22"/>
          <w:szCs w:val="22"/>
        </w:rPr>
      </w:pPr>
    </w:p>
    <w:p w14:paraId="074BE635" w14:textId="453BFFD2"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w:t>
      </w:r>
      <w:r w:rsidR="004D5C32">
        <w:rPr>
          <w:rFonts w:ascii="Century Gothic" w:eastAsia="Times New Roman" w:hAnsi="Century Gothic" w:cs="Calibri"/>
          <w:sz w:val="22"/>
          <w:szCs w:val="22"/>
        </w:rPr>
        <w:t xml:space="preserve">m okvirnem sporazumu </w:t>
      </w:r>
      <w:r w:rsidRPr="00FA2C6B">
        <w:rPr>
          <w:rFonts w:ascii="Century Gothic" w:eastAsia="Times New Roman" w:hAnsi="Century Gothic" w:cs="Calibri"/>
          <w:sz w:val="22"/>
          <w:szCs w:val="22"/>
        </w:rPr>
        <w:t>plačeval na podlagi</w:t>
      </w:r>
      <w:r w:rsidR="009E6AD3">
        <w:rPr>
          <w:rFonts w:ascii="Century Gothic" w:eastAsia="Times New Roman" w:hAnsi="Century Gothic" w:cs="Calibri"/>
          <w:sz w:val="22"/>
          <w:szCs w:val="22"/>
        </w:rPr>
        <w:t xml:space="preserve"> prejete </w:t>
      </w:r>
      <w:r w:rsidR="00E01B39">
        <w:rPr>
          <w:rFonts w:ascii="Century Gothic" w:eastAsia="Times New Roman" w:hAnsi="Century Gothic" w:cs="Calibri"/>
          <w:sz w:val="22"/>
          <w:szCs w:val="22"/>
        </w:rPr>
        <w:t xml:space="preserve">mesečne </w:t>
      </w:r>
      <w:r w:rsidR="009E6AD3">
        <w:rPr>
          <w:rFonts w:ascii="Century Gothic" w:eastAsia="Times New Roman" w:hAnsi="Century Gothic" w:cs="Calibri"/>
          <w:sz w:val="22"/>
          <w:szCs w:val="22"/>
        </w:rPr>
        <w:t>fakture</w:t>
      </w:r>
      <w:r w:rsidRPr="00FA2C6B">
        <w:rPr>
          <w:rFonts w:ascii="Century Gothic" w:eastAsia="Times New Roman" w:hAnsi="Century Gothic" w:cs="Calibri"/>
          <w:sz w:val="22"/>
          <w:szCs w:val="22"/>
        </w:rPr>
        <w:t xml:space="preserve">, ki mu </w:t>
      </w:r>
      <w:r w:rsidR="009E6AD3">
        <w:rPr>
          <w:rFonts w:ascii="Century Gothic" w:eastAsia="Times New Roman" w:hAnsi="Century Gothic" w:cs="Calibri"/>
          <w:sz w:val="22"/>
          <w:szCs w:val="22"/>
        </w:rPr>
        <w:t>jo</w:t>
      </w:r>
      <w:r w:rsidRPr="00FA2C6B">
        <w:rPr>
          <w:rFonts w:ascii="Century Gothic" w:eastAsia="Times New Roman" w:hAnsi="Century Gothic" w:cs="Calibri"/>
          <w:sz w:val="22"/>
          <w:szCs w:val="22"/>
        </w:rPr>
        <w:t xml:space="preserve"> izvajalec izstavi </w:t>
      </w:r>
      <w:r w:rsidR="004A1BE3">
        <w:rPr>
          <w:rFonts w:ascii="Century Gothic" w:eastAsia="Times New Roman" w:hAnsi="Century Gothic" w:cs="Calibri"/>
          <w:sz w:val="22"/>
          <w:szCs w:val="22"/>
        </w:rPr>
        <w:t xml:space="preserve">najkasneje v roku </w:t>
      </w:r>
      <w:r w:rsidRPr="00FA2C6B">
        <w:rPr>
          <w:rFonts w:ascii="Century Gothic" w:eastAsia="Times New Roman" w:hAnsi="Century Gothic" w:cs="Calibri"/>
          <w:sz w:val="22"/>
          <w:szCs w:val="22"/>
        </w:rPr>
        <w:t>15 dn</w:t>
      </w:r>
      <w:r w:rsidR="004A1BE3">
        <w:rPr>
          <w:rFonts w:ascii="Century Gothic" w:eastAsia="Times New Roman" w:hAnsi="Century Gothic" w:cs="Calibri"/>
          <w:sz w:val="22"/>
          <w:szCs w:val="22"/>
        </w:rPr>
        <w:t>i po zaključ</w:t>
      </w:r>
      <w:r w:rsidR="00E672F6">
        <w:rPr>
          <w:rFonts w:ascii="Century Gothic" w:eastAsia="Times New Roman" w:hAnsi="Century Gothic" w:cs="Calibri"/>
          <w:sz w:val="22"/>
          <w:szCs w:val="22"/>
        </w:rPr>
        <w:t xml:space="preserve">ku meseca. </w:t>
      </w:r>
      <w:r w:rsidRPr="00FA2C6B">
        <w:rPr>
          <w:rFonts w:ascii="Century Gothic" w:eastAsia="Times New Roman" w:hAnsi="Century Gothic" w:cs="Calibri"/>
          <w:sz w:val="22"/>
          <w:szCs w:val="22"/>
        </w:rPr>
        <w:t>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izvrši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29B68EAE"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mesečno ob izdaji računa priloži </w:t>
      </w:r>
      <w:r w:rsidR="004A1BE3">
        <w:rPr>
          <w:rFonts w:ascii="Century Gothic" w:hAnsi="Century Gothic" w:cs="Calibri"/>
          <w:sz w:val="22"/>
          <w:szCs w:val="22"/>
        </w:rPr>
        <w:t>specifikacijo stroškov</w:t>
      </w:r>
      <w:r w:rsidR="009E6AD3">
        <w:rPr>
          <w:rFonts w:ascii="Century Gothic" w:hAnsi="Century Gothic" w:cs="Calibri"/>
          <w:sz w:val="22"/>
          <w:szCs w:val="22"/>
        </w:rPr>
        <w:t xml:space="preserve">, </w:t>
      </w:r>
      <w:r w:rsidR="004A1BE3">
        <w:rPr>
          <w:rFonts w:ascii="Century Gothic" w:hAnsi="Century Gothic" w:cs="Calibri"/>
          <w:sz w:val="22"/>
          <w:szCs w:val="22"/>
        </w:rPr>
        <w:t xml:space="preserve">ter </w:t>
      </w:r>
      <w:r w:rsidRPr="00FA2C6B">
        <w:rPr>
          <w:rFonts w:ascii="Century Gothic" w:hAnsi="Century Gothic" w:cs="Calibri"/>
          <w:sz w:val="22"/>
          <w:szCs w:val="22"/>
        </w:rPr>
        <w:t>poročilo o opravljenih storitvah za</w:t>
      </w:r>
      <w:r w:rsidR="004A1BE3">
        <w:rPr>
          <w:rFonts w:ascii="Century Gothic" w:hAnsi="Century Gothic" w:cs="Calibri"/>
          <w:sz w:val="22"/>
          <w:szCs w:val="22"/>
        </w:rPr>
        <w:t xml:space="preserve"> posamezno akcijo</w:t>
      </w:r>
      <w:r w:rsidR="00E01B39">
        <w:rPr>
          <w:rFonts w:ascii="Century Gothic" w:hAnsi="Century Gothic" w:cs="Calibri"/>
          <w:sz w:val="22"/>
          <w:szCs w:val="22"/>
        </w:rPr>
        <w:t>,</w:t>
      </w:r>
      <w:r w:rsidR="004A1BE3">
        <w:rPr>
          <w:rFonts w:ascii="Century Gothic" w:hAnsi="Century Gothic" w:cs="Calibri"/>
          <w:sz w:val="22"/>
          <w:szCs w:val="22"/>
        </w:rPr>
        <w:t xml:space="preserve"> kampanjo</w:t>
      </w:r>
      <w:r w:rsidR="00E01B39">
        <w:rPr>
          <w:rFonts w:ascii="Century Gothic" w:hAnsi="Century Gothic" w:cs="Calibri"/>
          <w:sz w:val="22"/>
          <w:szCs w:val="22"/>
        </w:rPr>
        <w:t xml:space="preserve"> oz. nalogo, ki mu jo je poveril naročnik na podlagi tega okvirnega sporazuma</w:t>
      </w:r>
      <w:r w:rsidR="004A1BE3">
        <w:rPr>
          <w:rFonts w:ascii="Century Gothic" w:hAnsi="Century Gothic" w:cs="Calibri"/>
          <w:sz w:val="22"/>
          <w:szCs w:val="22"/>
        </w:rPr>
        <w:t xml:space="preserve">. </w:t>
      </w:r>
      <w:r w:rsidRPr="00FA2C6B">
        <w:rPr>
          <w:rFonts w:ascii="Century Gothic" w:hAnsi="Century Gothic" w:cs="Calibri"/>
          <w:sz w:val="22"/>
          <w:szCs w:val="22"/>
        </w:rPr>
        <w:t xml:space="preserve">Vsak račun mora biti opremljen s številko </w:t>
      </w:r>
      <w:r w:rsidR="004D5C32">
        <w:rPr>
          <w:rFonts w:ascii="Century Gothic" w:hAnsi="Century Gothic" w:cs="Calibri"/>
          <w:sz w:val="22"/>
          <w:szCs w:val="22"/>
        </w:rPr>
        <w:t>okvirnega sporazuma</w:t>
      </w:r>
      <w:r w:rsidRPr="00FA2C6B">
        <w:rPr>
          <w:rFonts w:ascii="Century Gothic" w:hAnsi="Century Gothic" w:cs="Calibri"/>
          <w:sz w:val="22"/>
          <w:szCs w:val="22"/>
        </w:rPr>
        <w:t>.</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w:t>
      </w:r>
      <w:r w:rsidRPr="00FA2C6B">
        <w:rPr>
          <w:rFonts w:ascii="Century Gothic" w:eastAsia="Times New Roman" w:hAnsi="Century Gothic" w:cs="Calibri"/>
          <w:sz w:val="22"/>
          <w:szCs w:val="22"/>
        </w:rPr>
        <w:lastRenderedPageBreak/>
        <w:t>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588F506C"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primerjava z vsebino predmeta </w:t>
      </w:r>
      <w:r w:rsidR="004D5C32">
        <w:rPr>
          <w:rFonts w:ascii="Century Gothic" w:hAnsi="Century Gothic" w:cs="Calibri"/>
          <w:sz w:val="22"/>
          <w:szCs w:val="22"/>
        </w:rPr>
        <w:t>okvirnega sporazuma</w:t>
      </w:r>
      <w:r w:rsidRPr="00FA2C6B">
        <w:rPr>
          <w:rFonts w:ascii="Century Gothic" w:hAnsi="Century Gothic" w:cs="Calibri"/>
          <w:sz w:val="22"/>
          <w:szCs w:val="22"/>
        </w:rPr>
        <w:t>,</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447AD039" w:rsidR="006B243C" w:rsidRPr="00FA2C6B" w:rsidRDefault="006B243C" w:rsidP="00FA2C6B">
      <w:pPr>
        <w:spacing w:line="276" w:lineRule="auto"/>
        <w:jc w:val="both"/>
        <w:rPr>
          <w:rFonts w:ascii="Century Gothic" w:hAnsi="Century Gothic" w:cs="Calibri"/>
          <w:b/>
          <w:sz w:val="22"/>
          <w:szCs w:val="22"/>
        </w:rPr>
      </w:pPr>
      <w:r w:rsidRPr="00FA2C6B">
        <w:rPr>
          <w:rFonts w:ascii="Century Gothic" w:hAnsi="Century Gothic" w:cs="Calibri"/>
          <w:b/>
          <w:sz w:val="22"/>
          <w:szCs w:val="22"/>
        </w:rPr>
        <w:t xml:space="preserve">V. OBVEZNOSTI </w:t>
      </w:r>
      <w:r w:rsidR="00873468" w:rsidRPr="00FA2C6B">
        <w:rPr>
          <w:rFonts w:ascii="Century Gothic" w:hAnsi="Century Gothic" w:cs="Calibri"/>
          <w:b/>
          <w:sz w:val="22"/>
          <w:szCs w:val="22"/>
        </w:rPr>
        <w:t>STRANK</w:t>
      </w:r>
      <w:r w:rsidR="004D5C32">
        <w:rPr>
          <w:rFonts w:ascii="Century Gothic" w:hAnsi="Century Gothic" w:cs="Calibri"/>
          <w:b/>
          <w:sz w:val="22"/>
          <w:szCs w:val="22"/>
        </w:rPr>
        <w:t xml:space="preserve"> OKVIRNEGA SPORAZUMA</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3692E723"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obveznosti v dogovorjenih rokih;</w:t>
      </w:r>
    </w:p>
    <w:p w14:paraId="5573E4CB" w14:textId="3A56B232"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w:t>
      </w:r>
      <w:r w:rsidR="004D5C32">
        <w:rPr>
          <w:rFonts w:ascii="Century Gothic" w:hAnsi="Century Gothic" w:cs="Calibri"/>
          <w:sz w:val="22"/>
          <w:szCs w:val="22"/>
        </w:rPr>
        <w:t xml:space="preserve">m okvirnem sporazumu </w:t>
      </w:r>
      <w:r w:rsidRPr="00FA2C6B">
        <w:rPr>
          <w:rFonts w:ascii="Century Gothic" w:hAnsi="Century Gothic" w:cs="Calibri"/>
          <w:sz w:val="22"/>
          <w:szCs w:val="22"/>
        </w:rPr>
        <w:t>oz. naročene storitve zahteva naročnik;</w:t>
      </w:r>
    </w:p>
    <w:p w14:paraId="5A1D1098" w14:textId="2AFEE9A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izvajal obveznosti s priglašenim kadrom oz. v primeru njihove zamenjave s kadrom, ki izpolnjuje vse zahteve iz razpisne dokumentacije in je bil s strani naročnika predhodno potrjen;</w:t>
      </w:r>
    </w:p>
    <w:p w14:paraId="281270AF" w14:textId="4FF3A1DF"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w:t>
      </w:r>
      <w:r w:rsidR="004D5C32">
        <w:rPr>
          <w:rFonts w:ascii="Century Gothic" w:hAnsi="Century Gothic" w:cs="Calibri"/>
          <w:sz w:val="22"/>
          <w:szCs w:val="22"/>
        </w:rPr>
        <w:t>ega okvirnega sporazuma</w:t>
      </w:r>
      <w:r w:rsidRPr="00FA2C6B">
        <w:rPr>
          <w:rFonts w:ascii="Century Gothic" w:hAnsi="Century Gothic" w:cs="Calibri"/>
          <w:sz w:val="22"/>
          <w:szCs w:val="22"/>
        </w:rPr>
        <w:t>;</w:t>
      </w:r>
    </w:p>
    <w:p w14:paraId="67985332" w14:textId="2E6B179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varstva podatkov in varstva pri delu;</w:t>
      </w:r>
    </w:p>
    <w:p w14:paraId="3EA8555C" w14:textId="37762FBE"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naročniku nudil strokovno pomoč in svetovanje </w:t>
      </w:r>
      <w:r w:rsidR="004A1BE3">
        <w:rPr>
          <w:rFonts w:ascii="Century Gothic" w:hAnsi="Century Gothic" w:cs="Calibri"/>
          <w:sz w:val="22"/>
          <w:szCs w:val="22"/>
        </w:rPr>
        <w:t>v zvezi z izvajanjem te</w:t>
      </w:r>
      <w:r w:rsidR="004D5C32">
        <w:rPr>
          <w:rFonts w:ascii="Century Gothic" w:hAnsi="Century Gothic" w:cs="Calibri"/>
          <w:sz w:val="22"/>
          <w:szCs w:val="22"/>
        </w:rPr>
        <w:t>ga okvirnega sporazuma</w:t>
      </w:r>
      <w:r w:rsidRPr="00FA2C6B">
        <w:rPr>
          <w:rFonts w:ascii="Century Gothic" w:hAnsi="Century Gothic" w:cs="Calibri"/>
          <w:sz w:val="22"/>
          <w:szCs w:val="22"/>
        </w:rPr>
        <w:t>;</w:t>
      </w:r>
      <w:r w:rsidRPr="00FA2C6B">
        <w:rPr>
          <w:rFonts w:ascii="Century Gothic" w:hAnsi="Century Gothic"/>
          <w:sz w:val="22"/>
          <w:szCs w:val="22"/>
        </w:rPr>
        <w:t xml:space="preserve"> </w:t>
      </w:r>
    </w:p>
    <w:p w14:paraId="5ADF81F0" w14:textId="25520A60" w:rsidR="00F94FF5" w:rsidRPr="00FA2C6B" w:rsidRDefault="004A1BE3"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6F51A683"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w:t>
      </w:r>
      <w:r w:rsidR="004D5C32">
        <w:rPr>
          <w:rFonts w:ascii="Century Gothic" w:eastAsia="Times New Roman" w:hAnsi="Century Gothic" w:cs="Calibri"/>
          <w:sz w:val="22"/>
          <w:szCs w:val="22"/>
        </w:rPr>
        <w:t xml:space="preserve">ega </w:t>
      </w:r>
      <w:r w:rsidR="004D5C32">
        <w:rPr>
          <w:rFonts w:ascii="Century Gothic" w:hAnsi="Century Gothic" w:cs="Calibri"/>
          <w:sz w:val="22"/>
          <w:szCs w:val="22"/>
        </w:rPr>
        <w:t>okvirnega sporazuma</w:t>
      </w:r>
      <w:r w:rsidRPr="00FA2C6B">
        <w:rPr>
          <w:rFonts w:ascii="Century Gothic" w:eastAsia="Times New Roman" w:hAnsi="Century Gothic" w:cs="Calibri"/>
          <w:sz w:val="22"/>
          <w:szCs w:val="22"/>
        </w:rPr>
        <w:t>.</w:t>
      </w:r>
    </w:p>
    <w:p w14:paraId="4ACD6D8B" w14:textId="1B71361C" w:rsidR="006E1136" w:rsidRDefault="006E1136" w:rsidP="00FA2C6B">
      <w:pPr>
        <w:spacing w:line="276" w:lineRule="auto"/>
        <w:jc w:val="both"/>
        <w:rPr>
          <w:rFonts w:ascii="Century Gothic" w:hAnsi="Century Gothic" w:cs="Calibri"/>
          <w:sz w:val="22"/>
          <w:szCs w:val="22"/>
        </w:rPr>
      </w:pPr>
    </w:p>
    <w:p w14:paraId="6135A224" w14:textId="36FF220B" w:rsidR="00662102" w:rsidRDefault="00662102" w:rsidP="00FA2C6B">
      <w:pPr>
        <w:spacing w:line="276" w:lineRule="auto"/>
        <w:jc w:val="both"/>
        <w:rPr>
          <w:rFonts w:ascii="Century Gothic" w:hAnsi="Century Gothic" w:cs="Calibri"/>
          <w:sz w:val="22"/>
          <w:szCs w:val="22"/>
        </w:rPr>
      </w:pPr>
      <w:r w:rsidRPr="003C5740">
        <w:rPr>
          <w:rFonts w:ascii="Century Gothic" w:hAnsi="Century Gothic" w:cs="Calibri"/>
          <w:sz w:val="22"/>
          <w:szCs w:val="22"/>
          <w:highlight w:val="lightGray"/>
        </w:rPr>
        <w:lastRenderedPageBreak/>
        <w:t>[</w:t>
      </w:r>
      <w:r>
        <w:rPr>
          <w:rFonts w:ascii="Century Gothic" w:hAnsi="Century Gothic" w:cs="Calibri"/>
          <w:sz w:val="22"/>
          <w:szCs w:val="22"/>
          <w:highlight w:val="lightGray"/>
        </w:rPr>
        <w:t>Določba se uporablja za sklop 3:]</w:t>
      </w:r>
    </w:p>
    <w:p w14:paraId="0F803E67" w14:textId="77777777" w:rsidR="00662102" w:rsidRPr="00FA2C6B" w:rsidRDefault="00662102" w:rsidP="00662102">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5E6BC43" w14:textId="74C9DBA1" w:rsidR="00662102" w:rsidRPr="00FA2C6B" w:rsidRDefault="00662102" w:rsidP="00662102">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Razpoložljivost izvajalca</w:t>
      </w:r>
      <w:r w:rsidRPr="00FA2C6B">
        <w:rPr>
          <w:rFonts w:ascii="Century Gothic" w:hAnsi="Century Gothic" w:cs="Calibri"/>
          <w:sz w:val="22"/>
          <w:szCs w:val="22"/>
        </w:rPr>
        <w:t>)</w:t>
      </w:r>
    </w:p>
    <w:p w14:paraId="33FD17A1" w14:textId="77777777" w:rsidR="00662102" w:rsidRDefault="00662102" w:rsidP="00FA2C6B">
      <w:pPr>
        <w:spacing w:line="276" w:lineRule="auto"/>
        <w:jc w:val="both"/>
        <w:rPr>
          <w:rFonts w:ascii="Century Gothic" w:hAnsi="Century Gothic" w:cs="Calibri"/>
          <w:sz w:val="22"/>
          <w:szCs w:val="22"/>
        </w:rPr>
      </w:pPr>
    </w:p>
    <w:p w14:paraId="1C384BD7" w14:textId="23285C38" w:rsidR="00662102" w:rsidRPr="00662102" w:rsidRDefault="00662102" w:rsidP="00662102">
      <w:pPr>
        <w:spacing w:line="276" w:lineRule="auto"/>
        <w:jc w:val="both"/>
        <w:rPr>
          <w:rFonts w:ascii="Century Gothic" w:hAnsi="Century Gothic" w:cs="Calibri"/>
          <w:sz w:val="22"/>
          <w:szCs w:val="22"/>
        </w:rPr>
      </w:pPr>
      <w:r>
        <w:rPr>
          <w:rFonts w:ascii="Century Gothic" w:hAnsi="Century Gothic" w:cs="Calibri"/>
          <w:sz w:val="22"/>
          <w:szCs w:val="22"/>
        </w:rPr>
        <w:t xml:space="preserve">Izvajalec </w:t>
      </w:r>
      <w:r w:rsidRPr="00662102">
        <w:rPr>
          <w:rFonts w:ascii="Century Gothic" w:hAnsi="Century Gothic" w:cs="Calibri"/>
          <w:sz w:val="22"/>
          <w:szCs w:val="22"/>
        </w:rPr>
        <w:t xml:space="preserve">mora biti na razpolago vsak delovni dan od 7:00 do 17:00 ure, glede na posamezni projekt tudi med vikendom in po 17:00 uri ter ob večernem času. Večina storitev se opravlja na sedežu naročnika oziroma se zahteva prisotnost na dogodkih ali na drugih krajih, ki jih določi naročnik. V primeru odsotnosti, ki je daljša od treh dni med tednom mora izvajalec naročnika obvestiti vsaj 3 delovne dni pred nastopom odsotnosti. </w:t>
      </w:r>
    </w:p>
    <w:p w14:paraId="36C23C44" w14:textId="77777777" w:rsidR="00662102" w:rsidRPr="00662102" w:rsidRDefault="00662102" w:rsidP="00662102">
      <w:pPr>
        <w:spacing w:line="276" w:lineRule="auto"/>
        <w:jc w:val="both"/>
        <w:rPr>
          <w:rFonts w:ascii="Century Gothic" w:hAnsi="Century Gothic" w:cs="Calibri"/>
          <w:sz w:val="22"/>
          <w:szCs w:val="22"/>
        </w:rPr>
      </w:pPr>
    </w:p>
    <w:p w14:paraId="548EC947" w14:textId="56F33F6D" w:rsidR="00662102" w:rsidRPr="00662102" w:rsidRDefault="00662102" w:rsidP="00662102">
      <w:pPr>
        <w:spacing w:line="276" w:lineRule="auto"/>
        <w:jc w:val="both"/>
        <w:rPr>
          <w:rFonts w:ascii="Century Gothic" w:hAnsi="Century Gothic" w:cs="Calibri"/>
          <w:sz w:val="22"/>
          <w:szCs w:val="22"/>
        </w:rPr>
      </w:pPr>
      <w:r>
        <w:rPr>
          <w:rFonts w:ascii="Century Gothic" w:hAnsi="Century Gothic" w:cs="Calibri"/>
          <w:sz w:val="22"/>
          <w:szCs w:val="22"/>
        </w:rPr>
        <w:t xml:space="preserve">Izvajalec </w:t>
      </w:r>
      <w:r w:rsidRPr="00662102">
        <w:rPr>
          <w:rFonts w:ascii="Century Gothic" w:hAnsi="Century Gothic" w:cs="Calibri"/>
          <w:sz w:val="22"/>
          <w:szCs w:val="22"/>
        </w:rPr>
        <w:t>mora biti na razpolago vsak delovni dan med 7.00 in 17.00 ure, glede na posamezni projekt pa tudi med vikendom in po 17. uri ter ob večernem času. Večina storitev se opravlja na sedežu naročnika oziroma se zahteva prisotnost na dogodkih ali na drugih krajih, ki jih določi naročnik.</w:t>
      </w:r>
    </w:p>
    <w:p w14:paraId="04CC9B10" w14:textId="77777777" w:rsidR="00662102" w:rsidRPr="00662102" w:rsidRDefault="00662102" w:rsidP="00662102">
      <w:pPr>
        <w:spacing w:line="276" w:lineRule="auto"/>
        <w:jc w:val="both"/>
        <w:rPr>
          <w:rFonts w:ascii="Century Gothic" w:hAnsi="Century Gothic" w:cs="Calibri"/>
          <w:sz w:val="22"/>
          <w:szCs w:val="22"/>
        </w:rPr>
      </w:pPr>
    </w:p>
    <w:p w14:paraId="0EF8875A" w14:textId="2387D5DA" w:rsidR="00662102" w:rsidRPr="00FA2C6B" w:rsidRDefault="00662102" w:rsidP="00662102">
      <w:pPr>
        <w:spacing w:line="276" w:lineRule="auto"/>
        <w:jc w:val="both"/>
        <w:rPr>
          <w:rFonts w:ascii="Century Gothic" w:hAnsi="Century Gothic" w:cs="Calibri"/>
          <w:sz w:val="22"/>
          <w:szCs w:val="22"/>
        </w:rPr>
      </w:pPr>
      <w:r w:rsidRPr="00662102">
        <w:rPr>
          <w:rFonts w:ascii="Century Gothic" w:hAnsi="Century Gothic" w:cs="Calibri"/>
          <w:sz w:val="22"/>
          <w:szCs w:val="22"/>
        </w:rPr>
        <w:t xml:space="preserve">Prenos </w:t>
      </w:r>
      <w:r>
        <w:rPr>
          <w:rFonts w:ascii="Century Gothic" w:hAnsi="Century Gothic" w:cs="Calibri"/>
          <w:sz w:val="22"/>
          <w:szCs w:val="22"/>
        </w:rPr>
        <w:t xml:space="preserve">neporabljenih </w:t>
      </w:r>
      <w:r w:rsidRPr="00662102">
        <w:rPr>
          <w:rFonts w:ascii="Century Gothic" w:hAnsi="Century Gothic" w:cs="Calibri"/>
          <w:sz w:val="22"/>
          <w:szCs w:val="22"/>
        </w:rPr>
        <w:t xml:space="preserve">ur iz meseca v mesec </w:t>
      </w:r>
      <w:r>
        <w:rPr>
          <w:rFonts w:ascii="Century Gothic" w:hAnsi="Century Gothic" w:cs="Calibri"/>
          <w:sz w:val="22"/>
          <w:szCs w:val="22"/>
        </w:rPr>
        <w:t>je dopusten</w:t>
      </w:r>
      <w:r w:rsidRPr="00662102">
        <w:rPr>
          <w:rFonts w:ascii="Century Gothic" w:hAnsi="Century Gothic" w:cs="Calibri"/>
          <w:sz w:val="22"/>
          <w:szCs w:val="22"/>
        </w:rPr>
        <w:t>.</w:t>
      </w:r>
      <w:r>
        <w:rPr>
          <w:rFonts w:ascii="Century Gothic" w:hAnsi="Century Gothic" w:cs="Calibri"/>
          <w:sz w:val="22"/>
          <w:szCs w:val="22"/>
        </w:rPr>
        <w:t xml:space="preserve"> Prav tako je dopusten prenos neporabljenih ur iz koledarskega leta v naslednje koledarsko leto.</w:t>
      </w: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0B62D87E" w14:textId="49CA89B3" w:rsidR="003D1EAD"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43751C03"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w:t>
      </w:r>
      <w:r w:rsidR="004D5C32">
        <w:rPr>
          <w:rFonts w:ascii="Century Gothic" w:hAnsi="Century Gothic" w:cs="Calibri"/>
          <w:sz w:val="22"/>
          <w:szCs w:val="22"/>
        </w:rPr>
        <w:t>ga okvirnega sporazuma</w:t>
      </w:r>
      <w:r w:rsidRPr="00FA2C6B">
        <w:rPr>
          <w:rFonts w:ascii="Century Gothic" w:hAnsi="Century Gothic" w:cs="Calibri"/>
          <w:sz w:val="22"/>
          <w:szCs w:val="22"/>
        </w:rPr>
        <w:t>;</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7EF02785" w14:textId="2038A8D2"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w:t>
      </w:r>
      <w:r w:rsidR="004D5C32">
        <w:rPr>
          <w:rFonts w:ascii="Century Gothic" w:hAnsi="Century Gothic" w:cs="Calibri"/>
          <w:sz w:val="22"/>
          <w:szCs w:val="22"/>
        </w:rPr>
        <w:t>ga</w:t>
      </w:r>
      <w:r w:rsidRPr="00FA2C6B">
        <w:rPr>
          <w:rFonts w:ascii="Century Gothic" w:hAnsi="Century Gothic" w:cs="Calibri"/>
          <w:sz w:val="22"/>
          <w:szCs w:val="22"/>
        </w:rPr>
        <w:t xml:space="preserve"> </w:t>
      </w:r>
      <w:r w:rsidR="004D5C32">
        <w:rPr>
          <w:rFonts w:ascii="Century Gothic" w:hAnsi="Century Gothic" w:cs="Calibri"/>
          <w:sz w:val="22"/>
          <w:szCs w:val="22"/>
        </w:rPr>
        <w:t>okvirnega sporazuma</w:t>
      </w:r>
      <w:r w:rsidR="00AE0592">
        <w:rPr>
          <w:rFonts w:ascii="Century Gothic" w:hAnsi="Century Gothic" w:cs="Calibri"/>
          <w:sz w:val="22"/>
          <w:szCs w:val="22"/>
        </w:rPr>
        <w:t>.</w:t>
      </w:r>
    </w:p>
    <w:p w14:paraId="0DDC5416" w14:textId="45E0CAA6" w:rsidR="004D2DCE" w:rsidRDefault="004D2DCE" w:rsidP="00FA2C6B">
      <w:pPr>
        <w:spacing w:line="276" w:lineRule="auto"/>
        <w:jc w:val="both"/>
        <w:rPr>
          <w:rFonts w:ascii="Century Gothic" w:hAnsi="Century Gothic" w:cs="Calibri"/>
          <w:sz w:val="22"/>
          <w:szCs w:val="22"/>
        </w:rPr>
      </w:pPr>
    </w:p>
    <w:p w14:paraId="5BCB1254" w14:textId="6C0AF92A" w:rsidR="00B74FF6" w:rsidRDefault="00B74FF6" w:rsidP="00FA2C6B">
      <w:pPr>
        <w:spacing w:line="276" w:lineRule="auto"/>
        <w:jc w:val="both"/>
        <w:rPr>
          <w:rFonts w:ascii="Century Gothic" w:hAnsi="Century Gothic" w:cs="Calibri"/>
          <w:sz w:val="22"/>
          <w:szCs w:val="22"/>
        </w:rPr>
      </w:pPr>
      <w:r>
        <w:rPr>
          <w:rFonts w:ascii="Century Gothic" w:hAnsi="Century Gothic" w:cs="Calibri"/>
          <w:sz w:val="22"/>
          <w:szCs w:val="22"/>
        </w:rPr>
        <w:t>Ne glede na prvo točko prejšnjega odstavka tega člena, si naročnik v izjemnih primerih pridržuje pravico do izvedbe posamezne storitve, ki so predmet tega naročila, sam z lastnimi kapacitetami ali do oddaje zunanjemu izvajalcu.</w:t>
      </w:r>
    </w:p>
    <w:p w14:paraId="2C59DB95" w14:textId="77777777" w:rsidR="00B74FF6" w:rsidRPr="00FA2C6B" w:rsidRDefault="00B74FF6"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lastRenderedPageBreak/>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431DD639" w:rsidR="006E1136" w:rsidRPr="00FA2C6B" w:rsidRDefault="004D5C32" w:rsidP="00FA2C6B">
      <w:pPr>
        <w:spacing w:line="276" w:lineRule="auto"/>
        <w:jc w:val="both"/>
        <w:rPr>
          <w:rFonts w:ascii="Century Gothic" w:hAnsi="Century Gothic" w:cs="Calibri"/>
          <w:sz w:val="22"/>
          <w:szCs w:val="22"/>
        </w:rPr>
      </w:pPr>
      <w:r>
        <w:rPr>
          <w:rFonts w:ascii="Century Gothic" w:hAnsi="Century Gothic" w:cs="Calibri"/>
          <w:sz w:val="22"/>
          <w:szCs w:val="22"/>
        </w:rPr>
        <w:t>S</w:t>
      </w:r>
      <w:r w:rsidR="006E1136" w:rsidRPr="00FA2C6B">
        <w:rPr>
          <w:rFonts w:ascii="Century Gothic" w:hAnsi="Century Gothic" w:cs="Calibri"/>
          <w:sz w:val="22"/>
          <w:szCs w:val="22"/>
        </w:rPr>
        <w:t>tranki</w:t>
      </w:r>
      <w:r>
        <w:rPr>
          <w:rFonts w:ascii="Century Gothic" w:hAnsi="Century Gothic" w:cs="Calibri"/>
          <w:sz w:val="22"/>
          <w:szCs w:val="22"/>
        </w:rPr>
        <w:t xml:space="preserve"> tega okvirnega sporazuma</w:t>
      </w:r>
      <w:r w:rsidR="006E1136" w:rsidRPr="00FA2C6B">
        <w:rPr>
          <w:rFonts w:ascii="Century Gothic" w:hAnsi="Century Gothic" w:cs="Calibri"/>
          <w:sz w:val="22"/>
          <w:szCs w:val="22"/>
        </w:rPr>
        <w:t xml:space="preserve"> bosta vse medsebojne dogovore, podatke, informacije in dokumentacijo, ki so predmet te</w:t>
      </w:r>
      <w:r>
        <w:rPr>
          <w:rFonts w:ascii="Century Gothic" w:hAnsi="Century Gothic" w:cs="Calibri"/>
          <w:sz w:val="22"/>
          <w:szCs w:val="22"/>
        </w:rPr>
        <w:t>ga okvirnega sporazuma</w:t>
      </w:r>
      <w:r w:rsidRPr="00FA2C6B">
        <w:rPr>
          <w:rFonts w:ascii="Century Gothic" w:hAnsi="Century Gothic" w:cs="Calibri"/>
          <w:sz w:val="22"/>
          <w:szCs w:val="22"/>
        </w:rPr>
        <w:t xml:space="preserve"> </w:t>
      </w:r>
      <w:r w:rsidR="006E1136" w:rsidRPr="00FA2C6B">
        <w:rPr>
          <w:rFonts w:ascii="Century Gothic" w:hAnsi="Century Gothic" w:cs="Calibri"/>
          <w:sz w:val="22"/>
          <w:szCs w:val="22"/>
        </w:rPr>
        <w:t>ali ki jih naročnik zbira in obdeluje pri izvajanju svojih pristojnosti, podeljenih z zakonom, ali do katerih stranki prideta v zvezi z izvajanjem te</w:t>
      </w:r>
      <w:r>
        <w:rPr>
          <w:rFonts w:ascii="Century Gothic" w:hAnsi="Century Gothic" w:cs="Calibri"/>
          <w:sz w:val="22"/>
          <w:szCs w:val="22"/>
        </w:rPr>
        <w:t>ga okvirnega sporazuma</w:t>
      </w:r>
      <w:r w:rsidRPr="00FA2C6B">
        <w:rPr>
          <w:rFonts w:ascii="Century Gothic" w:hAnsi="Century Gothic" w:cs="Calibri"/>
          <w:sz w:val="22"/>
          <w:szCs w:val="22"/>
        </w:rPr>
        <w:t xml:space="preserve"> </w:t>
      </w:r>
      <w:r w:rsidR="006E1136" w:rsidRPr="00FA2C6B">
        <w:rPr>
          <w:rFonts w:ascii="Century Gothic" w:hAnsi="Century Gothic" w:cs="Calibri"/>
          <w:sz w:val="22"/>
          <w:szCs w:val="22"/>
        </w:rPr>
        <w:t xml:space="preserve">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w:t>
      </w:r>
      <w:r>
        <w:rPr>
          <w:rFonts w:ascii="Century Gothic" w:hAnsi="Century Gothic" w:cs="Calibri"/>
          <w:sz w:val="22"/>
          <w:szCs w:val="22"/>
        </w:rPr>
        <w:t>okvirnega sporazuma</w:t>
      </w:r>
      <w:r w:rsidR="006E1136" w:rsidRPr="00FA2C6B">
        <w:rPr>
          <w:rFonts w:ascii="Century Gothic" w:hAnsi="Century Gothic" w:cs="Calibri"/>
          <w:sz w:val="22"/>
          <w:szCs w:val="22"/>
        </w:rPr>
        <w:t>.</w:t>
      </w:r>
      <w:r w:rsidR="005D33C9" w:rsidRPr="00FA2C6B">
        <w:rPr>
          <w:rFonts w:ascii="Century Gothic" w:hAnsi="Century Gothic" w:cs="Calibri"/>
          <w:sz w:val="22"/>
          <w:szCs w:val="22"/>
        </w:rPr>
        <w:t xml:space="preserve"> </w:t>
      </w:r>
      <w:r>
        <w:rPr>
          <w:rFonts w:ascii="Century Gothic" w:hAnsi="Century Gothic" w:cs="Calibri"/>
          <w:sz w:val="22"/>
          <w:szCs w:val="22"/>
        </w:rPr>
        <w:t>S</w:t>
      </w:r>
      <w:r w:rsidR="005D33C9" w:rsidRPr="00FA2C6B">
        <w:rPr>
          <w:rFonts w:ascii="Century Gothic" w:hAnsi="Century Gothic" w:cs="Calibri"/>
          <w:sz w:val="22"/>
          <w:szCs w:val="22"/>
        </w:rPr>
        <w:t>tranki</w:t>
      </w:r>
      <w:r>
        <w:rPr>
          <w:rFonts w:ascii="Century Gothic" w:hAnsi="Century Gothic" w:cs="Calibri"/>
          <w:sz w:val="22"/>
          <w:szCs w:val="22"/>
        </w:rPr>
        <w:t xml:space="preserve"> tega okvirnega sporazuma</w:t>
      </w:r>
      <w:r w:rsidR="005D33C9" w:rsidRPr="00FA2C6B">
        <w:rPr>
          <w:rFonts w:ascii="Century Gothic" w:hAnsi="Century Gothic" w:cs="Calibri"/>
          <w:sz w:val="22"/>
          <w:szCs w:val="22"/>
        </w:rPr>
        <w:t xml:space="preserve"> pa bosta podatke o medsebojnem poslovanju in podatke, ki bodo prehajali prek programske opreme na podlagi te</w:t>
      </w:r>
      <w:r w:rsidR="009E5F75">
        <w:rPr>
          <w:rFonts w:ascii="Century Gothic" w:hAnsi="Century Gothic" w:cs="Calibri"/>
          <w:sz w:val="22"/>
          <w:szCs w:val="22"/>
        </w:rPr>
        <w:t>ga okvirnega sporazuma</w:t>
      </w:r>
      <w:r w:rsidR="005D33C9" w:rsidRPr="00FA2C6B">
        <w:rPr>
          <w:rFonts w:ascii="Century Gothic" w:hAnsi="Century Gothic" w:cs="Calibri"/>
          <w:sz w:val="22"/>
          <w:szCs w:val="22"/>
        </w:rPr>
        <w:t xml:space="preserv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5C0EF6F"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stranki </w:t>
      </w:r>
      <w:r w:rsidR="009E5F75">
        <w:rPr>
          <w:rFonts w:ascii="Century Gothic" w:hAnsi="Century Gothic" w:cs="Calibri"/>
          <w:sz w:val="22"/>
          <w:szCs w:val="22"/>
        </w:rPr>
        <w:t>tega okvirnega sporazuma</w:t>
      </w:r>
      <w:r w:rsidR="009E5F75" w:rsidRPr="00FA2C6B">
        <w:rPr>
          <w:rFonts w:ascii="Century Gothic" w:hAnsi="Century Gothic" w:cs="Calibri"/>
          <w:sz w:val="22"/>
          <w:szCs w:val="22"/>
        </w:rPr>
        <w:t xml:space="preserve"> </w:t>
      </w:r>
      <w:r w:rsidRPr="00FA2C6B">
        <w:rPr>
          <w:rFonts w:ascii="Century Gothic" w:hAnsi="Century Gothic" w:cs="Calibri"/>
          <w:sz w:val="22"/>
          <w:szCs w:val="22"/>
        </w:rPr>
        <w:t>zavezujeta, da osebnih podatkov, do katerih bosta prišli v zvezi s sklenitvijo in izvajanjem te</w:t>
      </w:r>
      <w:r w:rsidR="009E5F75">
        <w:rPr>
          <w:rFonts w:ascii="Century Gothic" w:hAnsi="Century Gothic" w:cs="Calibri"/>
          <w:sz w:val="22"/>
          <w:szCs w:val="22"/>
        </w:rPr>
        <w:t>ga okvirnega sporazuma</w:t>
      </w:r>
      <w:r w:rsidRPr="00FA2C6B">
        <w:rPr>
          <w:rFonts w:ascii="Century Gothic" w:hAnsi="Century Gothic" w:cs="Calibri"/>
          <w:sz w:val="22"/>
          <w:szCs w:val="22"/>
        </w:rPr>
        <w:t xml:space="preserv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6B7864E6" w:rsidR="005D33C9" w:rsidRPr="00FA2C6B" w:rsidRDefault="009E5F75" w:rsidP="00FA2C6B">
      <w:pPr>
        <w:spacing w:line="276" w:lineRule="auto"/>
        <w:jc w:val="both"/>
        <w:rPr>
          <w:rFonts w:ascii="Century Gothic" w:hAnsi="Century Gothic" w:cs="Calibri"/>
          <w:sz w:val="22"/>
          <w:szCs w:val="22"/>
        </w:rPr>
      </w:pPr>
      <w:r>
        <w:rPr>
          <w:rFonts w:ascii="Century Gothic" w:hAnsi="Century Gothic" w:cs="Calibri"/>
          <w:sz w:val="22"/>
          <w:szCs w:val="22"/>
        </w:rPr>
        <w:t>Stranki tega okvirnega sporazuma</w:t>
      </w:r>
      <w:r w:rsidR="005D33C9" w:rsidRPr="00FA2C6B">
        <w:rPr>
          <w:rFonts w:ascii="Century Gothic" w:hAnsi="Century Gothic" w:cs="Calibri"/>
          <w:sz w:val="22"/>
          <w:szCs w:val="22"/>
        </w:rPr>
        <w:t xml:space="preserve"> bosta svojo dolžnost varovanja podatkov razširila tudi na vse delavce, ki so ali bodo kakorkoli izvrševali celotna ali posamična dela v zvezi </w:t>
      </w:r>
      <w:r>
        <w:rPr>
          <w:rFonts w:ascii="Century Gothic" w:hAnsi="Century Gothic" w:cs="Calibri"/>
          <w:sz w:val="22"/>
          <w:szCs w:val="22"/>
        </w:rPr>
        <w:t>s tem okvirnim sporazumom</w:t>
      </w:r>
      <w:r w:rsidR="005D33C9" w:rsidRPr="00FA2C6B">
        <w:rPr>
          <w:rFonts w:ascii="Century Gothic" w:hAnsi="Century Gothic" w:cs="Calibri"/>
          <w:sz w:val="22"/>
          <w:szCs w:val="22"/>
        </w:rPr>
        <w:t>.</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28ABD055" w:rsidR="00EB6075" w:rsidRDefault="00EB6075" w:rsidP="00FA2C6B">
      <w:pPr>
        <w:spacing w:line="276" w:lineRule="auto"/>
        <w:jc w:val="both"/>
        <w:rPr>
          <w:rFonts w:ascii="Century Gothic" w:hAnsi="Century Gothic" w:cs="Calibri"/>
          <w:sz w:val="22"/>
          <w:szCs w:val="22"/>
        </w:rPr>
      </w:pPr>
    </w:p>
    <w:p w14:paraId="48B3B10C" w14:textId="77777777" w:rsidR="00D86610" w:rsidRPr="00FA2C6B" w:rsidRDefault="00D86610" w:rsidP="00D86610">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9BEEEE" w14:textId="7C7BEB0E" w:rsidR="00D86610" w:rsidRPr="00FA2C6B" w:rsidRDefault="00D86610" w:rsidP="00D86610">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Avtorske pravice</w:t>
      </w:r>
      <w:r w:rsidRPr="00FA2C6B">
        <w:rPr>
          <w:rFonts w:ascii="Century Gothic" w:hAnsi="Century Gothic" w:cs="Calibri"/>
          <w:sz w:val="22"/>
          <w:szCs w:val="22"/>
        </w:rPr>
        <w:t>)</w:t>
      </w:r>
    </w:p>
    <w:p w14:paraId="6929E492" w14:textId="38F576DE" w:rsidR="00D86610" w:rsidRDefault="00D86610" w:rsidP="00D86610">
      <w:pPr>
        <w:spacing w:line="276" w:lineRule="auto"/>
        <w:jc w:val="both"/>
        <w:rPr>
          <w:rFonts w:ascii="Century Gothic" w:hAnsi="Century Gothic" w:cs="Calibri"/>
          <w:sz w:val="22"/>
          <w:szCs w:val="22"/>
        </w:rPr>
      </w:pPr>
    </w:p>
    <w:p w14:paraId="0F77911A" w14:textId="6C6F864C" w:rsidR="00D86610" w:rsidRDefault="00D86610" w:rsidP="00D86610">
      <w:pPr>
        <w:spacing w:line="276" w:lineRule="auto"/>
        <w:jc w:val="both"/>
        <w:rPr>
          <w:rFonts w:ascii="Century Gothic" w:hAnsi="Century Gothic" w:cs="Calibri"/>
          <w:sz w:val="22"/>
          <w:szCs w:val="22"/>
        </w:rPr>
      </w:pPr>
      <w:r w:rsidRPr="00B74FF6">
        <w:rPr>
          <w:rFonts w:ascii="Century Gothic" w:hAnsi="Century Gothic" w:cs="Calibri"/>
          <w:sz w:val="22"/>
          <w:szCs w:val="22"/>
        </w:rPr>
        <w:t>Naročnik izrecno prepoveduje izvajalcu uporabo dela, izdelkov ali gradiv, ki jih bo prejel s strani naročnika za potrebe izvajanja te</w:t>
      </w:r>
      <w:r w:rsidR="009E5F75">
        <w:rPr>
          <w:rFonts w:ascii="Century Gothic" w:hAnsi="Century Gothic" w:cs="Calibri"/>
          <w:sz w:val="22"/>
          <w:szCs w:val="22"/>
        </w:rPr>
        <w:t>ga okvirnega sporazuma</w:t>
      </w:r>
      <w:r w:rsidRPr="00B74FF6">
        <w:rPr>
          <w:rFonts w:ascii="Century Gothic" w:hAnsi="Century Gothic" w:cs="Calibri"/>
          <w:sz w:val="22"/>
          <w:szCs w:val="22"/>
        </w:rPr>
        <w:t>, za namene, ki niso izrecno navedeni v te</w:t>
      </w:r>
      <w:r w:rsidR="009E5F75">
        <w:rPr>
          <w:rFonts w:ascii="Century Gothic" w:hAnsi="Century Gothic" w:cs="Calibri"/>
          <w:sz w:val="22"/>
          <w:szCs w:val="22"/>
        </w:rPr>
        <w:t xml:space="preserve">m okvirnem sporazumu </w:t>
      </w:r>
      <w:r w:rsidRPr="00B74FF6">
        <w:rPr>
          <w:rFonts w:ascii="Century Gothic" w:hAnsi="Century Gothic" w:cs="Calibri"/>
          <w:sz w:val="22"/>
          <w:szCs w:val="22"/>
        </w:rPr>
        <w:t>ali naročeni s strani naročnika.</w:t>
      </w:r>
      <w:r>
        <w:rPr>
          <w:rFonts w:ascii="Century Gothic" w:hAnsi="Century Gothic" w:cs="Calibri"/>
          <w:sz w:val="22"/>
          <w:szCs w:val="22"/>
        </w:rPr>
        <w:t xml:space="preserve"> </w:t>
      </w:r>
    </w:p>
    <w:p w14:paraId="18600F05" w14:textId="382CFDAC" w:rsidR="00B74FF6" w:rsidRDefault="00B74FF6" w:rsidP="00D86610">
      <w:pPr>
        <w:spacing w:line="276" w:lineRule="auto"/>
        <w:jc w:val="both"/>
        <w:rPr>
          <w:rFonts w:ascii="Century Gothic" w:hAnsi="Century Gothic" w:cs="Calibri"/>
          <w:sz w:val="22"/>
          <w:szCs w:val="22"/>
        </w:rPr>
      </w:pPr>
    </w:p>
    <w:p w14:paraId="4C6C6276" w14:textId="5BEFA045"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Calibri"/>
          <w:sz w:val="22"/>
          <w:szCs w:val="22"/>
        </w:rPr>
        <w:t>Izvajalec s podpisom te</w:t>
      </w:r>
      <w:r w:rsidR="009E5F75">
        <w:rPr>
          <w:rFonts w:ascii="Century Gothic" w:hAnsi="Century Gothic" w:cs="Calibri"/>
          <w:sz w:val="22"/>
          <w:szCs w:val="22"/>
        </w:rPr>
        <w:t xml:space="preserve">ga okvirnega sporazuma </w:t>
      </w:r>
      <w:r w:rsidRPr="003D1EAD">
        <w:rPr>
          <w:rFonts w:ascii="Century Gothic" w:hAnsi="Century Gothic" w:cs="Calibri"/>
          <w:sz w:val="22"/>
          <w:szCs w:val="22"/>
        </w:rPr>
        <w:t>v celoti, brez časovne in brez geografske omejitve na naročnika prenaša vse materialne avtorske pravice iz 22. člena ZASP na izdelkih, nastalih v zvezi z izvajanjem te</w:t>
      </w:r>
      <w:r w:rsidR="009E5F75">
        <w:rPr>
          <w:rFonts w:ascii="Century Gothic" w:hAnsi="Century Gothic" w:cs="Calibri"/>
          <w:sz w:val="22"/>
          <w:szCs w:val="22"/>
        </w:rPr>
        <w:t>ga okvirnega sporazuma</w:t>
      </w:r>
      <w:r w:rsidRPr="003D1EAD">
        <w:rPr>
          <w:rFonts w:ascii="Century Gothic" w:hAnsi="Century Gothic" w:cs="Calibri"/>
          <w:sz w:val="22"/>
          <w:szCs w:val="22"/>
        </w:rPr>
        <w:t xml:space="preserve">(npr. pri oblikovnih prilagoditvah že izdelanih oglasov, logotipov itd., vključno s komercialnimi sporočili), ne glede na obliko zapisa, in sicer zlasti </w:t>
      </w:r>
      <w:r w:rsidRPr="003D1EAD">
        <w:rPr>
          <w:rFonts w:ascii="Century Gothic" w:hAnsi="Century Gothic" w:cs="Arial"/>
          <w:sz w:val="22"/>
          <w:szCs w:val="22"/>
        </w:rPr>
        <w:t>pravico reproduciranja, pravico distribuiranja, pravico dajanja v najem, pravica javnega prikazovanja, pravica dajanja na voljo javnosti, pravica predelave.</w:t>
      </w:r>
    </w:p>
    <w:p w14:paraId="3F639B22" w14:textId="0357ABCD" w:rsidR="00B74FF6" w:rsidRPr="003D1EAD" w:rsidRDefault="00B74FF6" w:rsidP="00D86610">
      <w:pPr>
        <w:spacing w:line="276" w:lineRule="auto"/>
        <w:jc w:val="both"/>
        <w:rPr>
          <w:rFonts w:ascii="Century Gothic" w:hAnsi="Century Gothic" w:cs="Calibri"/>
          <w:sz w:val="22"/>
          <w:szCs w:val="22"/>
        </w:rPr>
      </w:pPr>
    </w:p>
    <w:p w14:paraId="09E964A6" w14:textId="5F36C0F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Izvajalec se s podpisom </w:t>
      </w:r>
      <w:r w:rsidR="009E5F75">
        <w:rPr>
          <w:rFonts w:ascii="Century Gothic" w:hAnsi="Century Gothic" w:cs="Arial"/>
          <w:sz w:val="22"/>
          <w:szCs w:val="22"/>
        </w:rPr>
        <w:t>tega okvirnega sporazuma</w:t>
      </w:r>
      <w:r w:rsidRPr="003D1EAD">
        <w:rPr>
          <w:rFonts w:ascii="Century Gothic" w:hAnsi="Century Gothic" w:cs="Arial"/>
          <w:sz w:val="22"/>
          <w:szCs w:val="22"/>
        </w:rPr>
        <w:t xml:space="preserve"> zavezuje naročniku izročiti v last in posest nosilce na katerih bo avtorsko delo. </w:t>
      </w:r>
    </w:p>
    <w:p w14:paraId="59C6F411" w14:textId="77777777" w:rsidR="00B74FF6" w:rsidRPr="003D1EAD" w:rsidRDefault="00B74FF6" w:rsidP="00B74FF6">
      <w:pPr>
        <w:spacing w:line="276" w:lineRule="auto"/>
        <w:jc w:val="both"/>
        <w:rPr>
          <w:rFonts w:ascii="Century Gothic" w:hAnsi="Century Gothic" w:cs="Arial"/>
          <w:sz w:val="22"/>
          <w:szCs w:val="22"/>
        </w:rPr>
      </w:pPr>
    </w:p>
    <w:p w14:paraId="408E201E" w14:textId="33793237" w:rsidR="00B74FF6" w:rsidRPr="003D1EAD" w:rsidRDefault="009E5F75" w:rsidP="00B74FF6">
      <w:pPr>
        <w:spacing w:line="276" w:lineRule="auto"/>
        <w:jc w:val="both"/>
        <w:rPr>
          <w:rFonts w:ascii="Century Gothic" w:hAnsi="Century Gothic" w:cs="Arial"/>
          <w:sz w:val="22"/>
          <w:szCs w:val="22"/>
        </w:rPr>
      </w:pPr>
      <w:r>
        <w:rPr>
          <w:rFonts w:ascii="Century Gothic" w:hAnsi="Century Gothic" w:cs="Arial"/>
          <w:sz w:val="22"/>
          <w:szCs w:val="22"/>
        </w:rPr>
        <w:lastRenderedPageBreak/>
        <w:t>Stranki tega okvirnega sporazuma</w:t>
      </w:r>
      <w:r w:rsidR="00B74FF6" w:rsidRPr="003D1EAD">
        <w:rPr>
          <w:rFonts w:ascii="Century Gothic" w:hAnsi="Century Gothic" w:cs="Arial"/>
          <w:sz w:val="22"/>
          <w:szCs w:val="22"/>
        </w:rPr>
        <w:t xml:space="preserve"> sta soglasni, da se avtorske pravice, ki so predmet prenosa po </w:t>
      </w:r>
      <w:r>
        <w:rPr>
          <w:rFonts w:ascii="Century Gothic" w:hAnsi="Century Gothic" w:cs="Arial"/>
          <w:sz w:val="22"/>
          <w:szCs w:val="22"/>
        </w:rPr>
        <w:t>tem okvirnem sporazumu</w:t>
      </w:r>
      <w:r w:rsidR="00B74FF6" w:rsidRPr="003D1EAD">
        <w:rPr>
          <w:rFonts w:ascii="Century Gothic" w:hAnsi="Century Gothic" w:cs="Arial"/>
          <w:sz w:val="22"/>
          <w:szCs w:val="22"/>
        </w:rPr>
        <w:t xml:space="preserve"> na naročnika prenašajo v neomejenem oz. najširšem možnem obsegu za dosego namena naročnika in za celotno obdobje varovanja avtorskih pravic (časovno neomejeno). </w:t>
      </w:r>
    </w:p>
    <w:p w14:paraId="277306FA" w14:textId="77777777" w:rsidR="00B74FF6" w:rsidRPr="003D1EAD" w:rsidRDefault="00B74FF6" w:rsidP="00B74FF6">
      <w:pPr>
        <w:spacing w:line="276" w:lineRule="auto"/>
        <w:jc w:val="both"/>
        <w:rPr>
          <w:rFonts w:ascii="Century Gothic" w:hAnsi="Century Gothic" w:cs="Arial"/>
          <w:sz w:val="22"/>
          <w:szCs w:val="22"/>
        </w:rPr>
      </w:pPr>
    </w:p>
    <w:p w14:paraId="02DF63C4" w14:textId="418092EF" w:rsidR="00B74FF6" w:rsidRPr="003D1EAD" w:rsidRDefault="009E5F75" w:rsidP="00B74FF6">
      <w:pPr>
        <w:spacing w:line="276" w:lineRule="auto"/>
        <w:jc w:val="both"/>
        <w:rPr>
          <w:rFonts w:ascii="Century Gothic" w:hAnsi="Century Gothic" w:cs="Arial"/>
          <w:sz w:val="22"/>
          <w:szCs w:val="22"/>
        </w:rPr>
      </w:pPr>
      <w:r>
        <w:rPr>
          <w:rFonts w:ascii="Century Gothic" w:hAnsi="Century Gothic" w:cs="Arial"/>
          <w:sz w:val="22"/>
          <w:szCs w:val="22"/>
        </w:rPr>
        <w:t>Stranki tega okvirnega sporazuma</w:t>
      </w:r>
      <w:r w:rsidR="00B74FF6" w:rsidRPr="003D1EAD">
        <w:rPr>
          <w:rFonts w:ascii="Century Gothic" w:hAnsi="Century Gothic" w:cs="Arial"/>
          <w:sz w:val="22"/>
          <w:szCs w:val="22"/>
        </w:rPr>
        <w:t xml:space="preserve"> sta soglasni, da je prenos vseh materialnih avtorskih pravic na naročnika po </w:t>
      </w:r>
      <w:r>
        <w:rPr>
          <w:rFonts w:ascii="Century Gothic" w:hAnsi="Century Gothic" w:cs="Arial"/>
          <w:sz w:val="22"/>
          <w:szCs w:val="22"/>
        </w:rPr>
        <w:t>tem okvirnem sporazumu</w:t>
      </w:r>
      <w:r w:rsidR="00B74FF6" w:rsidRPr="003D1EAD">
        <w:rPr>
          <w:rFonts w:ascii="Century Gothic" w:hAnsi="Century Gothic" w:cs="Arial"/>
          <w:sz w:val="22"/>
          <w:szCs w:val="22"/>
        </w:rPr>
        <w:t xml:space="preserve"> geografsko neomenjen. </w:t>
      </w:r>
    </w:p>
    <w:p w14:paraId="318EA744" w14:textId="77777777" w:rsidR="00D86610" w:rsidRPr="003D1EAD" w:rsidRDefault="00D86610" w:rsidP="00FA2C6B">
      <w:pPr>
        <w:spacing w:line="276" w:lineRule="auto"/>
        <w:jc w:val="both"/>
        <w:rPr>
          <w:rFonts w:ascii="Century Gothic" w:hAnsi="Century Gothic" w:cs="Calibri"/>
          <w:sz w:val="22"/>
          <w:szCs w:val="22"/>
        </w:rPr>
      </w:pPr>
    </w:p>
    <w:p w14:paraId="3BA569F0"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032E3019"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 xml:space="preserve">bančno garancijo ali kavcijsko zavarovanje zavarovalnice za dobro in pravočasno izvedbo </w:t>
      </w:r>
      <w:r w:rsidR="009E5F75">
        <w:rPr>
          <w:rFonts w:ascii="Century Gothic" w:hAnsi="Century Gothic" w:cs="Calibri"/>
          <w:sz w:val="22"/>
          <w:szCs w:val="22"/>
          <w:lang w:val="sl-SI"/>
        </w:rPr>
        <w:t>obveznosti po tem sporazumu</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5E62948F" w14:textId="08EFEBAA"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Izvajalec mora najkasneje v 10 dneh od prejema izvoda podpisane</w:t>
      </w:r>
      <w:r w:rsidR="00245BED">
        <w:rPr>
          <w:rFonts w:ascii="Century Gothic" w:hAnsi="Century Gothic" w:cs="Calibri"/>
          <w:color w:val="000000"/>
          <w:sz w:val="22"/>
          <w:szCs w:val="22"/>
        </w:rPr>
        <w:t>ga</w:t>
      </w:r>
      <w:r w:rsidRPr="0098169A">
        <w:rPr>
          <w:rFonts w:ascii="Century Gothic" w:hAnsi="Century Gothic" w:cs="Calibri"/>
          <w:color w:val="000000"/>
          <w:sz w:val="22"/>
          <w:szCs w:val="22"/>
        </w:rPr>
        <w:t xml:space="preserve"> </w:t>
      </w:r>
      <w:r w:rsidR="00245BED">
        <w:rPr>
          <w:rFonts w:ascii="Century Gothic" w:hAnsi="Century Gothic" w:cs="Calibri"/>
          <w:color w:val="000000"/>
          <w:sz w:val="22"/>
          <w:szCs w:val="22"/>
        </w:rPr>
        <w:t xml:space="preserve">sporazuma </w:t>
      </w:r>
      <w:r w:rsidRPr="0098169A">
        <w:rPr>
          <w:rFonts w:ascii="Century Gothic" w:hAnsi="Century Gothic" w:cs="Calibri"/>
          <w:color w:val="000000"/>
          <w:sz w:val="22"/>
          <w:szCs w:val="22"/>
        </w:rPr>
        <w:t xml:space="preserve">s strani naročnika, kot pogoj za veljavnost </w:t>
      </w:r>
      <w:r w:rsidR="00245BED">
        <w:rPr>
          <w:rFonts w:ascii="Century Gothic" w:hAnsi="Century Gothic" w:cs="Calibri"/>
          <w:color w:val="000000"/>
          <w:sz w:val="22"/>
          <w:szCs w:val="22"/>
        </w:rPr>
        <w:t xml:space="preserve">sporazuma </w:t>
      </w:r>
      <w:r w:rsidRPr="0098169A">
        <w:rPr>
          <w:rFonts w:ascii="Century Gothic" w:hAnsi="Century Gothic" w:cs="Calibri"/>
          <w:color w:val="000000"/>
          <w:sz w:val="22"/>
          <w:szCs w:val="22"/>
        </w:rPr>
        <w:t xml:space="preserve">naročniku izročiti bančno garancijo ali kavcijsko zavarovanje za dobro in pravočasno izvedbo </w:t>
      </w:r>
      <w:r w:rsidR="009E5F75">
        <w:rPr>
          <w:rFonts w:ascii="Century Gothic" w:hAnsi="Century Gothic" w:cs="Calibri"/>
          <w:color w:val="000000"/>
          <w:sz w:val="22"/>
          <w:szCs w:val="22"/>
        </w:rPr>
        <w:t>obveznosti po tem sporazumu</w:t>
      </w:r>
      <w:r w:rsidRPr="0098169A">
        <w:rPr>
          <w:rFonts w:ascii="Century Gothic" w:hAnsi="Century Gothic" w:cs="Calibri"/>
          <w:color w:val="000000"/>
          <w:sz w:val="22"/>
          <w:szCs w:val="22"/>
        </w:rPr>
        <w:t xml:space="preserve"> v zahtevani obliki glede na vzorec iz razpisne dokumentacije v višini 10% od </w:t>
      </w:r>
      <w:r w:rsidR="00E01B39">
        <w:rPr>
          <w:rFonts w:ascii="Century Gothic" w:hAnsi="Century Gothic" w:cs="Calibri"/>
          <w:color w:val="000000"/>
          <w:sz w:val="22"/>
          <w:szCs w:val="22"/>
        </w:rPr>
        <w:t>skupne (</w:t>
      </w:r>
      <w:r w:rsidR="003C5740">
        <w:rPr>
          <w:rFonts w:ascii="Century Gothic" w:hAnsi="Century Gothic" w:cs="Calibri"/>
          <w:color w:val="000000"/>
          <w:sz w:val="22"/>
          <w:szCs w:val="22"/>
        </w:rPr>
        <w:t>predvidene</w:t>
      </w:r>
      <w:r w:rsidR="00E01B39">
        <w:rPr>
          <w:rFonts w:ascii="Century Gothic" w:hAnsi="Century Gothic" w:cs="Calibri"/>
          <w:color w:val="000000"/>
          <w:sz w:val="22"/>
          <w:szCs w:val="22"/>
        </w:rPr>
        <w:t>) vrednosti tega okvirnega sporazuma</w:t>
      </w:r>
      <w:r w:rsidRPr="0098169A">
        <w:rPr>
          <w:rFonts w:ascii="Century Gothic" w:hAnsi="Century Gothic" w:cs="Calibri"/>
          <w:color w:val="000000"/>
          <w:sz w:val="22"/>
          <w:szCs w:val="22"/>
        </w:rPr>
        <w:t xml:space="preserve"> </w:t>
      </w:r>
      <w:r w:rsidR="003C5740">
        <w:rPr>
          <w:rFonts w:ascii="Century Gothic" w:hAnsi="Century Gothic" w:cs="Calibri"/>
          <w:color w:val="000000"/>
          <w:sz w:val="22"/>
          <w:szCs w:val="22"/>
        </w:rPr>
        <w:t xml:space="preserve">(iz 4. člena tega okvirnega sporazuma; v EUR </w:t>
      </w:r>
      <w:r w:rsidRPr="0098169A">
        <w:rPr>
          <w:rFonts w:ascii="Century Gothic" w:hAnsi="Century Gothic" w:cs="Calibri"/>
          <w:color w:val="000000"/>
          <w:sz w:val="22"/>
          <w:szCs w:val="22"/>
        </w:rPr>
        <w:t>z DDV</w:t>
      </w:r>
      <w:r w:rsidR="003C5740">
        <w:rPr>
          <w:rFonts w:ascii="Century Gothic" w:hAnsi="Century Gothic" w:cs="Calibri"/>
          <w:color w:val="000000"/>
          <w:sz w:val="22"/>
          <w:szCs w:val="22"/>
        </w:rPr>
        <w:t>)</w:t>
      </w:r>
      <w:r w:rsidRPr="0098169A">
        <w:rPr>
          <w:rFonts w:ascii="Century Gothic" w:hAnsi="Century Gothic" w:cs="Calibri"/>
          <w:color w:val="000000"/>
          <w:sz w:val="22"/>
          <w:szCs w:val="22"/>
        </w:rPr>
        <w:t xml:space="preserve"> in z veljavnostjo 30 dni po </w:t>
      </w:r>
      <w:r w:rsidR="00E01B39">
        <w:rPr>
          <w:rFonts w:ascii="Century Gothic" w:hAnsi="Century Gothic" w:cs="Calibri"/>
          <w:color w:val="000000"/>
          <w:sz w:val="22"/>
          <w:szCs w:val="22"/>
        </w:rPr>
        <w:t>prenehanju veljavnosti tega okvirnega sporazuma</w:t>
      </w:r>
      <w:r w:rsidRPr="0098169A">
        <w:rPr>
          <w:rFonts w:ascii="Century Gothic" w:hAnsi="Century Gothic" w:cs="Calibri"/>
          <w:color w:val="000000"/>
          <w:sz w:val="22"/>
          <w:szCs w:val="22"/>
        </w:rPr>
        <w:t xml:space="preserve">. </w:t>
      </w:r>
    </w:p>
    <w:p w14:paraId="06EA22B8" w14:textId="77777777" w:rsidR="0098169A" w:rsidRPr="0098169A" w:rsidRDefault="0098169A" w:rsidP="0098169A">
      <w:pPr>
        <w:spacing w:line="276" w:lineRule="auto"/>
        <w:jc w:val="both"/>
        <w:rPr>
          <w:rFonts w:ascii="Century Gothic" w:hAnsi="Century Gothic" w:cs="Calibri"/>
          <w:color w:val="000000"/>
          <w:sz w:val="22"/>
          <w:szCs w:val="22"/>
        </w:rPr>
      </w:pPr>
    </w:p>
    <w:p w14:paraId="5F42AE7B" w14:textId="1D91AA56"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V primeru </w:t>
      </w:r>
      <w:r w:rsidR="00245BED">
        <w:rPr>
          <w:rFonts w:ascii="Century Gothic" w:hAnsi="Century Gothic" w:cs="Calibri"/>
          <w:color w:val="000000"/>
          <w:sz w:val="22"/>
          <w:szCs w:val="22"/>
        </w:rPr>
        <w:t>podaljšanja veljavnosti okvirnega sporazuma</w:t>
      </w:r>
      <w:r w:rsidRPr="0098169A">
        <w:rPr>
          <w:rFonts w:ascii="Century Gothic" w:hAnsi="Century Gothic" w:cs="Calibri"/>
          <w:color w:val="000000"/>
          <w:sz w:val="22"/>
          <w:szCs w:val="22"/>
        </w:rPr>
        <w:t xml:space="preserve"> je dolžan izvajalec podaljšati veljavnost garancije v skladu z novim dogovorjenim rokom v dodatku k </w:t>
      </w:r>
      <w:r w:rsidR="009E5F75">
        <w:rPr>
          <w:rFonts w:ascii="Century Gothic" w:hAnsi="Century Gothic" w:cs="Calibri"/>
          <w:color w:val="000000"/>
          <w:sz w:val="22"/>
          <w:szCs w:val="22"/>
        </w:rPr>
        <w:t>tem okvirnem sporazumu</w:t>
      </w:r>
      <w:r w:rsidRPr="0098169A">
        <w:rPr>
          <w:rFonts w:ascii="Century Gothic" w:hAnsi="Century Gothic" w:cs="Calibri"/>
          <w:color w:val="000000"/>
          <w:sz w:val="22"/>
          <w:szCs w:val="22"/>
        </w:rPr>
        <w:t xml:space="preserve">. V primeru, da izvajalec ne podaljša veljavnosti garancije vsaj 7 dni pred iztekom veljavnosti obstoječe garancije, lahko naročnik unovči obstoječo garancijo za dobro in pravočasno izvedbo </w:t>
      </w:r>
      <w:r w:rsidR="009E5F75">
        <w:rPr>
          <w:rFonts w:ascii="Century Gothic" w:hAnsi="Century Gothic" w:cs="Calibri"/>
          <w:color w:val="000000"/>
          <w:sz w:val="22"/>
          <w:szCs w:val="22"/>
        </w:rPr>
        <w:t>obveznosti po tem sporazumu</w:t>
      </w:r>
      <w:r w:rsidRPr="0098169A">
        <w:rPr>
          <w:rFonts w:ascii="Century Gothic" w:hAnsi="Century Gothic" w:cs="Calibri"/>
          <w:color w:val="000000"/>
          <w:sz w:val="22"/>
          <w:szCs w:val="22"/>
        </w:rPr>
        <w:t>.</w:t>
      </w:r>
    </w:p>
    <w:p w14:paraId="1C2C8305" w14:textId="77777777" w:rsidR="0098169A" w:rsidRPr="0098169A" w:rsidRDefault="0098169A" w:rsidP="0098169A">
      <w:pPr>
        <w:spacing w:line="276" w:lineRule="auto"/>
        <w:jc w:val="both"/>
        <w:rPr>
          <w:rFonts w:ascii="Century Gothic" w:hAnsi="Century Gothic" w:cs="Calibri"/>
          <w:color w:val="000000"/>
          <w:sz w:val="22"/>
          <w:szCs w:val="22"/>
        </w:rPr>
      </w:pPr>
    </w:p>
    <w:p w14:paraId="72AB2497" w14:textId="60E221AB"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Naročnik lahko unovči predloženo bančno ali zavarovalniško garancijo za dobro in pravočasno izvedbo </w:t>
      </w:r>
      <w:r w:rsidR="009E5F75">
        <w:rPr>
          <w:rFonts w:ascii="Century Gothic" w:hAnsi="Century Gothic" w:cs="Calibri"/>
          <w:color w:val="000000"/>
          <w:sz w:val="22"/>
          <w:szCs w:val="22"/>
        </w:rPr>
        <w:t>obveznosti po tem sporazumu</w:t>
      </w:r>
      <w:r w:rsidRPr="0098169A">
        <w:rPr>
          <w:rFonts w:ascii="Century Gothic" w:hAnsi="Century Gothic" w:cs="Calibri"/>
          <w:color w:val="000000"/>
          <w:sz w:val="22"/>
          <w:szCs w:val="22"/>
        </w:rPr>
        <w:t xml:space="preserve"> tudi pod naslednjimi pogoji:</w:t>
      </w:r>
    </w:p>
    <w:p w14:paraId="2AA7A387" w14:textId="7CF0274E"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če se bo izkazalo, da izvajalec del ne opravlja v skladu s </w:t>
      </w:r>
      <w:r w:rsidR="009E5F75">
        <w:rPr>
          <w:rFonts w:ascii="Century Gothic" w:hAnsi="Century Gothic" w:cs="Calibri"/>
          <w:color w:val="000000"/>
          <w:sz w:val="22"/>
          <w:szCs w:val="22"/>
        </w:rPr>
        <w:t>okvirni sporazum</w:t>
      </w:r>
      <w:r w:rsidRPr="0098169A">
        <w:rPr>
          <w:rFonts w:ascii="Century Gothic" w:hAnsi="Century Gothic" w:cs="Calibri"/>
          <w:color w:val="000000"/>
          <w:sz w:val="22"/>
          <w:szCs w:val="22"/>
        </w:rPr>
        <w:t>;</w:t>
      </w:r>
    </w:p>
    <w:p w14:paraId="7C393074" w14:textId="4C30DD4D"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če bo naročnik </w:t>
      </w:r>
      <w:r w:rsidR="009E5F75">
        <w:rPr>
          <w:rFonts w:ascii="Century Gothic" w:hAnsi="Century Gothic" w:cs="Calibri"/>
          <w:color w:val="000000"/>
          <w:sz w:val="22"/>
          <w:szCs w:val="22"/>
        </w:rPr>
        <w:t>okvirni sporazum</w:t>
      </w:r>
      <w:r w:rsidRPr="0098169A">
        <w:rPr>
          <w:rFonts w:ascii="Century Gothic" w:hAnsi="Century Gothic" w:cs="Calibri"/>
          <w:color w:val="000000"/>
          <w:sz w:val="22"/>
          <w:szCs w:val="22"/>
        </w:rPr>
        <w:t xml:space="preserve"> razdrl zaradi kršitev na strani izvajalca;</w:t>
      </w:r>
    </w:p>
    <w:p w14:paraId="6579932F" w14:textId="5A9C7518" w:rsidR="003C5740"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če bo naročnik razdrl </w:t>
      </w:r>
      <w:r w:rsidR="009E5F75">
        <w:rPr>
          <w:rFonts w:ascii="Century Gothic" w:hAnsi="Century Gothic" w:cs="Calibri"/>
          <w:color w:val="000000"/>
          <w:sz w:val="22"/>
          <w:szCs w:val="22"/>
        </w:rPr>
        <w:t>okvirni sporazum</w:t>
      </w:r>
      <w:r w:rsidRPr="0098169A">
        <w:rPr>
          <w:rFonts w:ascii="Century Gothic" w:hAnsi="Century Gothic" w:cs="Calibri"/>
          <w:color w:val="000000"/>
          <w:sz w:val="22"/>
          <w:szCs w:val="22"/>
        </w:rPr>
        <w:t xml:space="preserve"> zaradi zamud ali</w:t>
      </w:r>
    </w:p>
    <w:p w14:paraId="0524A4C1" w14:textId="17D51B00" w:rsidR="00381306" w:rsidRPr="003C5740" w:rsidRDefault="0098169A" w:rsidP="0098169A">
      <w:pPr>
        <w:numPr>
          <w:ilvl w:val="0"/>
          <w:numId w:val="7"/>
        </w:numPr>
        <w:spacing w:line="276" w:lineRule="auto"/>
        <w:jc w:val="both"/>
        <w:rPr>
          <w:rFonts w:ascii="Century Gothic" w:hAnsi="Century Gothic" w:cs="Calibri"/>
          <w:color w:val="000000"/>
          <w:sz w:val="22"/>
          <w:szCs w:val="22"/>
        </w:rPr>
      </w:pPr>
      <w:r w:rsidRPr="003C5740">
        <w:rPr>
          <w:rFonts w:ascii="Century Gothic" w:hAnsi="Century Gothic" w:cs="Calibri"/>
          <w:color w:val="000000"/>
          <w:sz w:val="22"/>
          <w:szCs w:val="22"/>
        </w:rPr>
        <w:t>če bo dosežena najvišja predvidena pogodbena kazen po tej pogodi.</w:t>
      </w:r>
    </w:p>
    <w:p w14:paraId="508432A9" w14:textId="77777777" w:rsidR="0098169A" w:rsidRPr="00FA2C6B" w:rsidRDefault="0098169A" w:rsidP="0098169A">
      <w:pPr>
        <w:spacing w:line="276" w:lineRule="auto"/>
        <w:rPr>
          <w:rFonts w:ascii="Century Gothic" w:hAnsi="Century Gothic" w:cs="Calibri"/>
          <w:b/>
          <w:sz w:val="22"/>
          <w:szCs w:val="22"/>
        </w:rPr>
      </w:pPr>
    </w:p>
    <w:p w14:paraId="69D13F20" w14:textId="77777777" w:rsidR="006B243C" w:rsidRPr="00FA2C6B" w:rsidRDefault="00016584" w:rsidP="00FA2C6B">
      <w:pPr>
        <w:spacing w:line="276" w:lineRule="auto"/>
        <w:rPr>
          <w:rFonts w:ascii="Century Gothic" w:hAnsi="Century Gothic" w:cs="Calibri"/>
          <w:b/>
          <w:sz w:val="22"/>
          <w:szCs w:val="22"/>
        </w:rPr>
      </w:pPr>
      <w:r w:rsidRPr="00FA2C6B">
        <w:rPr>
          <w:rFonts w:ascii="Century Gothic" w:hAnsi="Century Gothic" w:cs="Calibri"/>
          <w:b/>
          <w:sz w:val="22"/>
          <w:szCs w:val="22"/>
        </w:rPr>
        <w:t>VII</w:t>
      </w:r>
      <w:r w:rsidR="006B243C" w:rsidRPr="00FA2C6B">
        <w:rPr>
          <w:rFonts w:ascii="Century Gothic" w:hAnsi="Century Gothic" w:cs="Calibri"/>
          <w:b/>
          <w:sz w:val="22"/>
          <w:szCs w:val="22"/>
        </w:rPr>
        <w:t>. 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331BEEEA"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w:t>
      </w:r>
      <w:r w:rsidR="00245BED">
        <w:rPr>
          <w:rFonts w:ascii="Century Gothic" w:hAnsi="Century Gothic" w:cs="Calibri"/>
          <w:sz w:val="22"/>
          <w:szCs w:val="22"/>
        </w:rPr>
        <w:t xml:space="preserve">storitve po tem okvirnem sporazumu opravljal </w:t>
      </w:r>
      <w:r>
        <w:rPr>
          <w:rFonts w:ascii="Century Gothic" w:hAnsi="Century Gothic" w:cs="Calibri"/>
          <w:sz w:val="22"/>
          <w:szCs w:val="22"/>
        </w:rPr>
        <w:t>brez podizvajalcev.</w:t>
      </w:r>
    </w:p>
    <w:p w14:paraId="021C58BB" w14:textId="75CA943F" w:rsidR="00EB6075" w:rsidRDefault="00EB6075" w:rsidP="00EB6075">
      <w:pPr>
        <w:spacing w:line="276" w:lineRule="auto"/>
        <w:jc w:val="both"/>
        <w:rPr>
          <w:rFonts w:ascii="Century Gothic" w:hAnsi="Century Gothic" w:cs="Calibri"/>
          <w:sz w:val="22"/>
          <w:szCs w:val="22"/>
        </w:rPr>
      </w:pPr>
      <w:r w:rsidRPr="003C5740">
        <w:rPr>
          <w:rFonts w:ascii="Century Gothic" w:hAnsi="Century Gothic" w:cs="Calibri"/>
          <w:sz w:val="22"/>
          <w:szCs w:val="22"/>
          <w:highlight w:val="lightGray"/>
        </w:rPr>
        <w:t>[ALI:]</w:t>
      </w:r>
      <w:r w:rsidRPr="00E01B39">
        <w:rPr>
          <w:rFonts w:ascii="Century Gothic" w:hAnsi="Century Gothic" w:cs="Calibri"/>
          <w:color w:val="7F7F7F" w:themeColor="text1" w:themeTint="80"/>
          <w:sz w:val="22"/>
          <w:szCs w:val="22"/>
        </w:rPr>
        <w:t xml:space="preserve"> </w:t>
      </w:r>
      <w:r>
        <w:rPr>
          <w:rFonts w:ascii="Century Gothic" w:hAnsi="Century Gothic" w:cs="Calibri"/>
          <w:sz w:val="22"/>
          <w:szCs w:val="22"/>
        </w:rPr>
        <w:t xml:space="preserve">Izvajalec bo </w:t>
      </w:r>
      <w:r w:rsidR="00245BED">
        <w:rPr>
          <w:rFonts w:ascii="Century Gothic" w:hAnsi="Century Gothic" w:cs="Calibri"/>
          <w:sz w:val="22"/>
          <w:szCs w:val="22"/>
        </w:rPr>
        <w:t>storitve po tem okvirnem sporazumu</w:t>
      </w:r>
      <w:r>
        <w:rPr>
          <w:rFonts w:ascii="Century Gothic" w:hAnsi="Century Gothic" w:cs="Calibri"/>
          <w:sz w:val="22"/>
          <w:szCs w:val="22"/>
        </w:rPr>
        <w:t xml:space="preserve">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2A8D5C1C"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w:t>
      </w:r>
      <w:r w:rsidR="005D100B">
        <w:rPr>
          <w:rFonts w:ascii="Century Gothic" w:hAnsi="Century Gothic" w:cs="Calibri"/>
          <w:sz w:val="22"/>
          <w:szCs w:val="22"/>
        </w:rPr>
        <w:t>storitev</w:t>
      </w:r>
      <w:r w:rsidRPr="00304A07">
        <w:rPr>
          <w:rFonts w:ascii="Century Gothic" w:hAnsi="Century Gothic"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5FDEF48E"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storitve, neposredno povezano s predmetom javnega naročila.</w:t>
      </w:r>
    </w:p>
    <w:p w14:paraId="273971D8" w14:textId="013555F8" w:rsidR="009B3FEF" w:rsidRDefault="009B3FEF" w:rsidP="00FA2C6B">
      <w:pPr>
        <w:spacing w:line="276" w:lineRule="auto"/>
        <w:jc w:val="both"/>
        <w:rPr>
          <w:rFonts w:ascii="Century Gothic" w:hAnsi="Century Gothic" w:cs="Calibri"/>
          <w:sz w:val="22"/>
          <w:szCs w:val="22"/>
        </w:rPr>
      </w:pPr>
    </w:p>
    <w:p w14:paraId="433B48A2" w14:textId="4EEE1D98" w:rsidR="003C5740" w:rsidRDefault="003C5740" w:rsidP="003C5740">
      <w:pPr>
        <w:pStyle w:val="PODNASLOV"/>
        <w:spacing w:after="0" w:line="276" w:lineRule="auto"/>
        <w:ind w:left="0" w:firstLine="0"/>
        <w:jc w:val="both"/>
        <w:rPr>
          <w:rFonts w:ascii="Century Gothic" w:eastAsia="Times New Roman" w:hAnsi="Century Gothic" w:cs="Calibri"/>
          <w:b w:val="0"/>
          <w:caps w:val="0"/>
          <w:color w:val="auto"/>
          <w:sz w:val="22"/>
          <w:szCs w:val="22"/>
          <w:u w:val="none"/>
        </w:rPr>
      </w:pPr>
      <w:r w:rsidRPr="003C5740">
        <w:rPr>
          <w:rFonts w:ascii="Century Gothic" w:hAnsi="Century Gothic" w:cs="Calibri"/>
          <w:b w:val="0"/>
          <w:bCs/>
          <w:color w:val="auto"/>
          <w:sz w:val="22"/>
          <w:szCs w:val="22"/>
          <w:highlight w:val="lightGray"/>
        </w:rPr>
        <w:t>[</w:t>
      </w:r>
      <w:r w:rsidRPr="003C5740">
        <w:rPr>
          <w:rFonts w:ascii="Century Gothic" w:eastAsia="Times New Roman" w:hAnsi="Century Gothic" w:cs="Calibri"/>
          <w:b w:val="0"/>
          <w:caps w:val="0"/>
          <w:color w:val="auto"/>
          <w:sz w:val="22"/>
          <w:szCs w:val="22"/>
          <w:highlight w:val="lightGray"/>
          <w:u w:val="none"/>
        </w:rPr>
        <w:t>za sklop 1:]</w:t>
      </w:r>
      <w:r w:rsidRPr="003C5740">
        <w:rPr>
          <w:rFonts w:ascii="Century Gothic" w:eastAsia="Times New Roman" w:hAnsi="Century Gothic" w:cs="Calibri"/>
          <w:b w:val="0"/>
          <w:caps w:val="0"/>
          <w:color w:val="auto"/>
          <w:sz w:val="22"/>
          <w:szCs w:val="22"/>
          <w:u w:val="none"/>
        </w:rPr>
        <w:t xml:space="preserve"> Ne glede na zgoraj navedeno, </w:t>
      </w:r>
      <w:r>
        <w:rPr>
          <w:rFonts w:ascii="Century Gothic" w:eastAsia="Times New Roman" w:hAnsi="Century Gothic" w:cs="Calibri"/>
          <w:b w:val="0"/>
          <w:caps w:val="0"/>
          <w:color w:val="auto"/>
          <w:sz w:val="22"/>
          <w:szCs w:val="22"/>
          <w:u w:val="none"/>
        </w:rPr>
        <w:t>p</w:t>
      </w:r>
      <w:r w:rsidRPr="003C5740">
        <w:rPr>
          <w:rFonts w:ascii="Century Gothic" w:eastAsia="Times New Roman" w:hAnsi="Century Gothic" w:cs="Calibri"/>
          <w:b w:val="0"/>
          <w:caps w:val="0"/>
          <w:color w:val="auto"/>
          <w:sz w:val="22"/>
          <w:szCs w:val="22"/>
          <w:u w:val="none"/>
        </w:rPr>
        <w:t>rogramska oprema za spremljanje in obdelavo ne sme biti nameščena pri podizvajalcu.</w:t>
      </w:r>
    </w:p>
    <w:p w14:paraId="2A8ED531" w14:textId="77777777" w:rsidR="003C5740" w:rsidRDefault="003C5740" w:rsidP="003C5740">
      <w:pPr>
        <w:pStyle w:val="PODNASLOV"/>
        <w:spacing w:after="0" w:line="276" w:lineRule="auto"/>
        <w:ind w:left="0" w:firstLine="0"/>
        <w:jc w:val="both"/>
        <w:rPr>
          <w:rFonts w:ascii="Century Gothic" w:hAnsi="Century Gothic" w:cs="Calibri"/>
          <w:b w:val="0"/>
          <w:bCs/>
          <w:color w:val="auto"/>
          <w:sz w:val="22"/>
          <w:szCs w:val="22"/>
          <w:highlight w:val="lightGray"/>
        </w:rPr>
      </w:pPr>
    </w:p>
    <w:p w14:paraId="1FF236DF" w14:textId="010EA9A5" w:rsidR="003C5740" w:rsidRPr="0044387A" w:rsidRDefault="003C5740" w:rsidP="003C5740">
      <w:pPr>
        <w:pStyle w:val="PODNASLOV"/>
        <w:spacing w:after="0" w:line="276" w:lineRule="auto"/>
        <w:ind w:left="0" w:firstLine="0"/>
        <w:jc w:val="both"/>
        <w:rPr>
          <w:rFonts w:ascii="Century Gothic" w:eastAsia="MS ??" w:hAnsi="Century Gothic"/>
          <w:bCs/>
          <w:caps w:val="0"/>
          <w:color w:val="auto"/>
          <w:sz w:val="20"/>
          <w:szCs w:val="20"/>
          <w:u w:val="none"/>
        </w:rPr>
      </w:pPr>
      <w:r w:rsidRPr="003C5740">
        <w:rPr>
          <w:rFonts w:ascii="Century Gothic" w:hAnsi="Century Gothic" w:cs="Calibri"/>
          <w:b w:val="0"/>
          <w:bCs/>
          <w:color w:val="auto"/>
          <w:sz w:val="22"/>
          <w:szCs w:val="22"/>
          <w:highlight w:val="lightGray"/>
        </w:rPr>
        <w:t>[</w:t>
      </w:r>
      <w:r w:rsidRPr="003C5740">
        <w:rPr>
          <w:rFonts w:ascii="Century Gothic" w:eastAsia="Times New Roman" w:hAnsi="Century Gothic" w:cs="Calibri"/>
          <w:b w:val="0"/>
          <w:caps w:val="0"/>
          <w:color w:val="auto"/>
          <w:sz w:val="22"/>
          <w:szCs w:val="22"/>
          <w:highlight w:val="lightGray"/>
          <w:u w:val="none"/>
        </w:rPr>
        <w:t xml:space="preserve">za sklop </w:t>
      </w:r>
      <w:r>
        <w:rPr>
          <w:rFonts w:ascii="Century Gothic" w:eastAsia="Times New Roman" w:hAnsi="Century Gothic" w:cs="Calibri"/>
          <w:b w:val="0"/>
          <w:caps w:val="0"/>
          <w:color w:val="auto"/>
          <w:sz w:val="22"/>
          <w:szCs w:val="22"/>
          <w:highlight w:val="lightGray"/>
          <w:u w:val="none"/>
        </w:rPr>
        <w:t>3</w:t>
      </w:r>
      <w:r w:rsidRPr="003C5740">
        <w:rPr>
          <w:rFonts w:ascii="Century Gothic" w:eastAsia="Times New Roman" w:hAnsi="Century Gothic" w:cs="Calibri"/>
          <w:b w:val="0"/>
          <w:caps w:val="0"/>
          <w:color w:val="auto"/>
          <w:sz w:val="22"/>
          <w:szCs w:val="22"/>
          <w:highlight w:val="lightGray"/>
          <w:u w:val="none"/>
        </w:rPr>
        <w:t>:]</w:t>
      </w:r>
      <w:r w:rsidRPr="003C5740">
        <w:rPr>
          <w:rFonts w:ascii="Century Gothic" w:eastAsia="Times New Roman" w:hAnsi="Century Gothic" w:cs="Calibri"/>
          <w:b w:val="0"/>
          <w:caps w:val="0"/>
          <w:color w:val="auto"/>
          <w:sz w:val="22"/>
          <w:szCs w:val="22"/>
          <w:u w:val="none"/>
        </w:rPr>
        <w:t xml:space="preserve"> Ne glede na zgoraj navedeno,</w:t>
      </w:r>
      <w:r>
        <w:rPr>
          <w:rFonts w:ascii="Century Gothic" w:eastAsia="Times New Roman" w:hAnsi="Century Gothic" w:cs="Calibri"/>
          <w:b w:val="0"/>
          <w:caps w:val="0"/>
          <w:color w:val="auto"/>
          <w:sz w:val="22"/>
          <w:szCs w:val="22"/>
          <w:u w:val="none"/>
        </w:rPr>
        <w:t xml:space="preserve"> strokovnjak za opravljanje storitev ne sme biti zaposlen pri podizvajalcu.</w:t>
      </w:r>
    </w:p>
    <w:p w14:paraId="1F47F6F4" w14:textId="545E3AC1" w:rsidR="003C5740" w:rsidRPr="00FA2C6B" w:rsidRDefault="003C5740"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1FC9E19A"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w:t>
      </w:r>
      <w:r w:rsidR="00245BED">
        <w:rPr>
          <w:rFonts w:ascii="Century Gothic" w:hAnsi="Century Gothic" w:cs="Calibri"/>
          <w:sz w:val="22"/>
          <w:szCs w:val="22"/>
        </w:rPr>
        <w:t>storitev po tem sporazumu</w:t>
      </w:r>
      <w:r w:rsidRPr="00FA2C6B">
        <w:rPr>
          <w:rFonts w:ascii="Century Gothic" w:hAnsi="Century Gothic" w:cs="Calibri"/>
          <w:sz w:val="22"/>
          <w:szCs w:val="22"/>
        </w:rPr>
        <w:t xml:space="preserve">.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17FB219B"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VIII</w:t>
      </w:r>
      <w:r w:rsidR="006B243C" w:rsidRPr="00FA2C6B">
        <w:rPr>
          <w:rFonts w:ascii="Century Gothic" w:hAnsi="Century Gothic" w:cs="Calibri"/>
          <w:b/>
          <w:sz w:val="22"/>
          <w:szCs w:val="22"/>
        </w:rPr>
        <w:t xml:space="preserve">. </w:t>
      </w:r>
      <w:r w:rsidR="005D33C9" w:rsidRPr="00FA2C6B">
        <w:rPr>
          <w:rFonts w:ascii="Century Gothic" w:hAnsi="Century Gothic" w:cs="Calibri"/>
          <w:b/>
          <w:sz w:val="22"/>
          <w:szCs w:val="22"/>
        </w:rPr>
        <w:t xml:space="preserve">POOBLAŠČENI </w:t>
      </w:r>
      <w:r w:rsidR="006B243C" w:rsidRPr="00FA2C6B">
        <w:rPr>
          <w:rFonts w:ascii="Century Gothic" w:hAnsi="Century Gothic" w:cs="Calibri"/>
          <w:b/>
          <w:sz w:val="22"/>
          <w:szCs w:val="22"/>
        </w:rPr>
        <w:t xml:space="preserve">PREDSTAVNIKI STRANK </w:t>
      </w:r>
      <w:r w:rsidR="00245BED">
        <w:rPr>
          <w:rFonts w:ascii="Century Gothic" w:hAnsi="Century Gothic" w:cs="Calibri"/>
          <w:b/>
          <w:sz w:val="22"/>
          <w:szCs w:val="22"/>
        </w:rPr>
        <w:t>TEGA OKVIRNEGA SPORAZUMA</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43F51ED3"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naročnika je …………........ (ime, priimek, kontaktni podatki)...............................</w:t>
      </w:r>
    </w:p>
    <w:p w14:paraId="2DAC531B" w14:textId="77777777" w:rsidR="0098169A" w:rsidRPr="0098169A" w:rsidRDefault="0098169A" w:rsidP="0098169A">
      <w:pPr>
        <w:spacing w:line="276" w:lineRule="auto"/>
        <w:jc w:val="both"/>
        <w:rPr>
          <w:rFonts w:ascii="Century Gothic" w:hAnsi="Century Gothic" w:cs="Calibri"/>
          <w:sz w:val="22"/>
          <w:szCs w:val="22"/>
        </w:rPr>
      </w:pPr>
    </w:p>
    <w:p w14:paraId="46FCED1A"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izvajalca je …………........ (ime, priimek, kontaktni podatki)...............................</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IX</w:t>
      </w:r>
      <w:r w:rsidR="006B243C" w:rsidRPr="00FA2C6B">
        <w:rPr>
          <w:rFonts w:ascii="Century Gothic" w:hAnsi="Century Gothic" w:cs="Calibri"/>
          <w:b/>
          <w:sz w:val="22"/>
          <w:szCs w:val="22"/>
        </w:rPr>
        <w:t>. 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6E155BB4" w14:textId="63D1C5AA" w:rsidR="0098169A" w:rsidRPr="00942C1E" w:rsidRDefault="0098169A" w:rsidP="0098169A">
      <w:p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 xml:space="preserve">Če izvajalec po svoji krivdi zakasni z dokončanjem </w:t>
      </w:r>
      <w:r>
        <w:rPr>
          <w:rFonts w:ascii="Century Gothic" w:hAnsi="Century Gothic" w:cs="Calibri"/>
          <w:color w:val="000000"/>
          <w:sz w:val="22"/>
          <w:szCs w:val="22"/>
        </w:rPr>
        <w:t>storitev</w:t>
      </w:r>
      <w:r w:rsidRPr="00942C1E">
        <w:rPr>
          <w:rFonts w:ascii="Century Gothic" w:hAnsi="Century Gothic" w:cs="Calibri"/>
          <w:color w:val="000000"/>
          <w:sz w:val="22"/>
          <w:szCs w:val="22"/>
        </w:rPr>
        <w:t xml:space="preserve">, je naročniku dolžan plačati pogodbeno kazen v višini 0,3 % </w:t>
      </w:r>
      <w:r w:rsidR="00245BED">
        <w:rPr>
          <w:rFonts w:ascii="Century Gothic" w:hAnsi="Century Gothic" w:cs="Calibri"/>
          <w:color w:val="000000"/>
          <w:sz w:val="22"/>
          <w:szCs w:val="22"/>
        </w:rPr>
        <w:t>predvidene skupne</w:t>
      </w:r>
      <w:r w:rsidRPr="00942C1E">
        <w:rPr>
          <w:rFonts w:ascii="Century Gothic" w:hAnsi="Century Gothic" w:cs="Calibri"/>
          <w:color w:val="000000"/>
          <w:sz w:val="22"/>
          <w:szCs w:val="22"/>
        </w:rPr>
        <w:t xml:space="preserve"> vrednosti</w:t>
      </w:r>
      <w:r w:rsidR="00245BED">
        <w:rPr>
          <w:rFonts w:ascii="Century Gothic" w:hAnsi="Century Gothic" w:cs="Calibri"/>
          <w:color w:val="000000"/>
          <w:sz w:val="22"/>
          <w:szCs w:val="22"/>
        </w:rPr>
        <w:t xml:space="preserve"> tega okvirnega sporazuma iz 4. člena sporazuma</w:t>
      </w:r>
      <w:r w:rsidRPr="00942C1E">
        <w:rPr>
          <w:rFonts w:ascii="Century Gothic" w:hAnsi="Century Gothic" w:cs="Calibri"/>
          <w:color w:val="000000"/>
          <w:sz w:val="22"/>
          <w:szCs w:val="22"/>
        </w:rPr>
        <w:t xml:space="preserve"> za vsak dan zamude, vendar največ pet odstotkov (5 %) </w:t>
      </w:r>
      <w:r w:rsidR="00245BED">
        <w:rPr>
          <w:rFonts w:ascii="Century Gothic" w:hAnsi="Century Gothic" w:cs="Calibri"/>
          <w:color w:val="000000"/>
          <w:sz w:val="22"/>
          <w:szCs w:val="22"/>
        </w:rPr>
        <w:t>predvidene</w:t>
      </w:r>
      <w:r w:rsidRPr="00942C1E">
        <w:rPr>
          <w:rFonts w:ascii="Century Gothic" w:hAnsi="Century Gothic" w:cs="Calibri"/>
          <w:color w:val="000000"/>
          <w:sz w:val="22"/>
          <w:szCs w:val="22"/>
        </w:rPr>
        <w:t xml:space="preserve"> vrednosti</w:t>
      </w:r>
      <w:r w:rsidR="00245BED">
        <w:rPr>
          <w:rFonts w:ascii="Century Gothic" w:hAnsi="Century Gothic" w:cs="Calibri"/>
          <w:color w:val="000000"/>
          <w:sz w:val="22"/>
          <w:szCs w:val="22"/>
        </w:rPr>
        <w:t xml:space="preserve"> tega okvirnega sporazuma iz 4. člena sporazuma</w:t>
      </w:r>
      <w:r w:rsidRPr="00942C1E">
        <w:rPr>
          <w:rFonts w:ascii="Century Gothic" w:hAnsi="Century Gothic" w:cs="Calibri"/>
          <w:color w:val="000000"/>
          <w:sz w:val="22"/>
          <w:szCs w:val="22"/>
        </w:rPr>
        <w:t>, poleg tega pa plača še stroške, ki jih je imel naročnik zaradi zakasnitve.</w:t>
      </w:r>
    </w:p>
    <w:p w14:paraId="446BE7C6" w14:textId="77777777" w:rsidR="0098169A" w:rsidRPr="00942C1E" w:rsidRDefault="0098169A" w:rsidP="0098169A">
      <w:pPr>
        <w:spacing w:line="276" w:lineRule="auto"/>
        <w:jc w:val="both"/>
        <w:rPr>
          <w:rFonts w:ascii="Century Gothic" w:hAnsi="Century Gothic" w:cs="Calibri"/>
          <w:color w:val="000000"/>
          <w:sz w:val="22"/>
          <w:szCs w:val="22"/>
        </w:rPr>
      </w:pPr>
    </w:p>
    <w:p w14:paraId="7AA7799B" w14:textId="50F66DF2" w:rsidR="0098169A" w:rsidRPr="00942C1E" w:rsidRDefault="0098169A" w:rsidP="0098169A">
      <w:pPr>
        <w:pStyle w:val="Telobesedila2"/>
        <w:spacing w:line="276" w:lineRule="auto"/>
        <w:ind w:right="-46"/>
        <w:rPr>
          <w:rFonts w:ascii="Century Gothic" w:hAnsi="Century Gothic" w:cs="Calibri"/>
          <w:color w:val="000000"/>
          <w:sz w:val="22"/>
          <w:szCs w:val="22"/>
        </w:rPr>
      </w:pPr>
      <w:r w:rsidRPr="00942C1E">
        <w:rPr>
          <w:rFonts w:ascii="Century Gothic" w:hAnsi="Century Gothic" w:cs="Calibri"/>
          <w:color w:val="000000"/>
          <w:sz w:val="22"/>
          <w:szCs w:val="22"/>
        </w:rPr>
        <w:t xml:space="preserve">Povračilo škode bo naročnik uveljavljal po splošnih načelih odškodninske odgovornosti. Za poplačilo nastalih stroškov in škode, lahko naročnik koristi finančno zavarovanje za dobro in pravočasno izvedbo </w:t>
      </w:r>
      <w:r w:rsidR="009E5F75">
        <w:rPr>
          <w:rFonts w:ascii="Century Gothic" w:hAnsi="Century Gothic" w:cs="Calibri"/>
          <w:color w:val="000000"/>
          <w:sz w:val="22"/>
          <w:szCs w:val="22"/>
        </w:rPr>
        <w:t>obveznosti po tem sporazumu</w:t>
      </w:r>
      <w:r w:rsidRPr="00942C1E">
        <w:rPr>
          <w:rFonts w:ascii="Century Gothic" w:hAnsi="Century Gothic" w:cs="Calibri"/>
          <w:color w:val="000000"/>
          <w:sz w:val="22"/>
          <w:szCs w:val="22"/>
        </w:rPr>
        <w:t xml:space="preserve"> iz </w:t>
      </w:r>
      <w:r w:rsidR="009E5F75">
        <w:rPr>
          <w:rFonts w:ascii="Century Gothic" w:hAnsi="Century Gothic" w:cs="Calibri"/>
          <w:color w:val="000000"/>
          <w:sz w:val="22"/>
          <w:szCs w:val="22"/>
        </w:rPr>
        <w:t>tega okvirnega sporazuma</w:t>
      </w:r>
      <w:r w:rsidRPr="00942C1E">
        <w:rPr>
          <w:rFonts w:ascii="Century Gothic" w:hAnsi="Century Gothic" w:cs="Calibri"/>
          <w:color w:val="000000"/>
          <w:sz w:val="22"/>
          <w:szCs w:val="22"/>
        </w:rPr>
        <w:t>.</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77B14480"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 xml:space="preserve">X. SPREMEMBA ALI RAZVELJAVITEV </w:t>
      </w:r>
      <w:r w:rsidR="00245BED">
        <w:rPr>
          <w:rFonts w:ascii="Century Gothic" w:hAnsi="Century Gothic" w:cs="Calibri"/>
          <w:b/>
          <w:sz w:val="22"/>
          <w:szCs w:val="22"/>
        </w:rPr>
        <w:t>OKVIRNEGA SPORAZUMA</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55CA8974"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 lahko pred ali med izvajanjem </w:t>
      </w:r>
      <w:r w:rsidR="009E5F75">
        <w:rPr>
          <w:rFonts w:ascii="Century Gothic" w:hAnsi="Century Gothic" w:cs="Calibri"/>
          <w:sz w:val="22"/>
          <w:szCs w:val="22"/>
        </w:rPr>
        <w:t>tega okvirnega sporazuma</w:t>
      </w:r>
      <w:r w:rsidRPr="00FA2C6B">
        <w:rPr>
          <w:rFonts w:ascii="Century Gothic" w:hAnsi="Century Gothic" w:cs="Calibri"/>
          <w:sz w:val="22"/>
          <w:szCs w:val="22"/>
        </w:rPr>
        <w:t xml:space="preserve"> enostransko odstopi od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v primerih, ki so navedeni v 2. odstavku 23. člena </w:t>
      </w:r>
      <w:r w:rsidR="009E5F75">
        <w:rPr>
          <w:rFonts w:ascii="Century Gothic" w:hAnsi="Century Gothic" w:cs="Calibri"/>
          <w:sz w:val="22"/>
          <w:szCs w:val="22"/>
        </w:rPr>
        <w:t>tega okvirnega sporazuma</w:t>
      </w:r>
      <w:r w:rsidRPr="00FA2C6B">
        <w:rPr>
          <w:rFonts w:ascii="Century Gothic" w:hAnsi="Century Gothic" w:cs="Calibri"/>
          <w:sz w:val="22"/>
          <w:szCs w:val="22"/>
        </w:rPr>
        <w:t xml:space="preserv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21250438"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nebistvenih kršitev obveznosti s strani izvajalca, naročnik izvajalca opomni na izpolnitev obveznosti. V kolikor izvajalec v 5 dneh od opomina kršitve ne odpravi, lahko naročnik odstopi od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566B2226"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 ima pravico razveljaviti oz. razdreti </w:t>
      </w:r>
      <w:r w:rsidR="009E5F75">
        <w:rPr>
          <w:rFonts w:ascii="Century Gothic" w:hAnsi="Century Gothic" w:cs="Calibri"/>
          <w:sz w:val="22"/>
          <w:szCs w:val="22"/>
        </w:rPr>
        <w:t>okvirni sporazum</w:t>
      </w:r>
      <w:r w:rsidRPr="00FA2C6B">
        <w:rPr>
          <w:rFonts w:ascii="Century Gothic" w:hAnsi="Century Gothic" w:cs="Calibri"/>
          <w:sz w:val="22"/>
          <w:szCs w:val="22"/>
        </w:rPr>
        <w:t xml:space="preserve"> v primeru bistvenih kršitev obveznosti iz </w:t>
      </w:r>
      <w:r w:rsidR="009E5F75">
        <w:rPr>
          <w:rFonts w:ascii="Century Gothic" w:hAnsi="Century Gothic" w:cs="Calibri"/>
          <w:sz w:val="22"/>
          <w:szCs w:val="22"/>
        </w:rPr>
        <w:t>tega okvirnega sporazuma</w:t>
      </w:r>
      <w:r w:rsidRPr="00FA2C6B">
        <w:rPr>
          <w:rFonts w:ascii="Century Gothic" w:hAnsi="Century Gothic"/>
          <w:sz w:val="22"/>
          <w:szCs w:val="22"/>
        </w:rPr>
        <w:t xml:space="preserve"> </w:t>
      </w:r>
      <w:r w:rsidRPr="00FA2C6B">
        <w:rPr>
          <w:rFonts w:ascii="Century Gothic" w:hAnsi="Century Gothic" w:cs="Calibri"/>
          <w:sz w:val="22"/>
          <w:szCs w:val="22"/>
        </w:rPr>
        <w:t xml:space="preserve">brez opomina in brez odpovednega roka. Za bistvene kršitve </w:t>
      </w:r>
      <w:r w:rsidR="009E5F75">
        <w:rPr>
          <w:rFonts w:ascii="Century Gothic" w:hAnsi="Century Gothic" w:cs="Calibri"/>
          <w:sz w:val="22"/>
          <w:szCs w:val="22"/>
        </w:rPr>
        <w:t>tega okvirnega sporazuma</w:t>
      </w:r>
      <w:r w:rsidRPr="00FA2C6B">
        <w:rPr>
          <w:rFonts w:ascii="Century Gothic" w:hAnsi="Century Gothic" w:cs="Calibri"/>
          <w:sz w:val="22"/>
          <w:szCs w:val="22"/>
        </w:rPr>
        <w:t xml:space="preserv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40425E76"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strankama </w:t>
      </w:r>
      <w:r w:rsidR="00245BED">
        <w:rPr>
          <w:rFonts w:ascii="Century Gothic" w:hAnsi="Century Gothic" w:cs="Calibri"/>
          <w:sz w:val="22"/>
          <w:szCs w:val="22"/>
          <w:lang w:val="sl-SI"/>
        </w:rPr>
        <w:t xml:space="preserve">sporazuma </w:t>
      </w:r>
      <w:r w:rsidRPr="00FA2C6B">
        <w:rPr>
          <w:rFonts w:ascii="Century Gothic" w:hAnsi="Century Gothic" w:cs="Calibri"/>
          <w:sz w:val="22"/>
          <w:szCs w:val="22"/>
          <w:lang w:val="sl-SI"/>
        </w:rPr>
        <w:t xml:space="preserve">zaradi višje sile, traja več kot 30 dni, </w:t>
      </w:r>
    </w:p>
    <w:p w14:paraId="0D306956" w14:textId="51F9086A"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izvajalec drugače krši ali ne izvaja določila iz </w:t>
      </w:r>
      <w:r w:rsidR="009E5F75">
        <w:rPr>
          <w:rFonts w:ascii="Century Gothic" w:hAnsi="Century Gothic" w:cs="Calibri"/>
          <w:sz w:val="22"/>
          <w:szCs w:val="22"/>
          <w:lang w:val="sl-SI"/>
        </w:rPr>
        <w:t>tega okvirnega sporazuma</w:t>
      </w:r>
      <w:r w:rsidRPr="00FA2C6B">
        <w:rPr>
          <w:rFonts w:ascii="Century Gothic" w:hAnsi="Century Gothic" w:cs="Calibri"/>
          <w:sz w:val="22"/>
          <w:szCs w:val="22"/>
          <w:lang w:val="sl-SI"/>
        </w:rPr>
        <w:t>,</w:t>
      </w:r>
    </w:p>
    <w:p w14:paraId="1545C22A" w14:textId="60038726"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lastRenderedPageBreak/>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 xml:space="preserve">ne opravlja storitev po </w:t>
      </w:r>
      <w:r w:rsidR="009E5F75">
        <w:rPr>
          <w:rFonts w:ascii="Century Gothic" w:hAnsi="Century Gothic" w:cs="Calibri"/>
          <w:sz w:val="22"/>
          <w:szCs w:val="22"/>
          <w:lang w:val="sl-SI"/>
        </w:rPr>
        <w:t>tem okvirnem sporazumu</w:t>
      </w:r>
      <w:r w:rsidRPr="00FA2C6B">
        <w:rPr>
          <w:rFonts w:ascii="Century Gothic" w:hAnsi="Century Gothic" w:cs="Calibri"/>
          <w:sz w:val="22"/>
          <w:szCs w:val="22"/>
          <w:lang w:val="sl-SI"/>
        </w:rPr>
        <w:t xml:space="preserve"> v skladu s pravili stroke in v skladu s </w:t>
      </w:r>
      <w:r w:rsidR="00245BED">
        <w:rPr>
          <w:rFonts w:ascii="Century Gothic" w:hAnsi="Century Gothic" w:cs="Calibri"/>
          <w:sz w:val="22"/>
          <w:szCs w:val="22"/>
          <w:lang w:val="sl-SI"/>
        </w:rPr>
        <w:t>tem sporazumom</w:t>
      </w:r>
      <w:r w:rsidRPr="00FA2C6B">
        <w:rPr>
          <w:rFonts w:ascii="Century Gothic" w:hAnsi="Century Gothic" w:cs="Calibri"/>
          <w:sz w:val="22"/>
          <w:szCs w:val="22"/>
          <w:lang w:val="sl-SI"/>
        </w:rPr>
        <w:t xml:space="preserve">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673B0381"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iz razloga navedenega v poglavju Podizvajalci </w:t>
      </w:r>
      <w:r w:rsidR="009E5F75">
        <w:rPr>
          <w:rFonts w:ascii="Century Gothic" w:hAnsi="Century Gothic" w:cs="Calibri"/>
          <w:sz w:val="22"/>
          <w:szCs w:val="22"/>
          <w:lang w:val="sl-SI"/>
        </w:rPr>
        <w:t>tega okvirnega sporazuma</w:t>
      </w:r>
      <w:r w:rsidRPr="00FA2C6B">
        <w:rPr>
          <w:rFonts w:ascii="Century Gothic" w:hAnsi="Century Gothic" w:cs="Calibri"/>
          <w:sz w:val="22"/>
          <w:szCs w:val="22"/>
          <w:lang w:val="sl-SI"/>
        </w:rPr>
        <w:t>;</w:t>
      </w:r>
    </w:p>
    <w:p w14:paraId="2F7C97A2" w14:textId="05BB0E94"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w:t>
      </w:r>
      <w:r w:rsidR="009E5F75">
        <w:rPr>
          <w:rFonts w:ascii="Century Gothic" w:hAnsi="Century Gothic" w:cs="Calibri"/>
          <w:sz w:val="22"/>
          <w:szCs w:val="22"/>
          <w:lang w:val="sl-SI"/>
        </w:rPr>
        <w:t>okvirni sporazum</w:t>
      </w:r>
      <w:r w:rsidR="00B721F5" w:rsidRPr="00FA2C6B">
        <w:rPr>
          <w:rFonts w:ascii="Century Gothic" w:hAnsi="Century Gothic" w:cs="Calibri"/>
          <w:sz w:val="22"/>
          <w:szCs w:val="22"/>
          <w:lang w:val="sl-SI"/>
        </w:rPr>
        <w:t>.</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6C77AF0"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prekinitve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zaradi gornjih vzrokov, naročnik plača izvajalcu izvršene storitve, istočasno pa ima pravico obračunati izvajalcu od mesečnega plačila plačilo pogodbene kazni in plačilo za storjeno škodo zaradi neizpolnjevanja </w:t>
      </w:r>
      <w:r w:rsidR="009E5F75">
        <w:rPr>
          <w:rFonts w:ascii="Century Gothic" w:hAnsi="Century Gothic" w:cs="Calibri"/>
          <w:sz w:val="22"/>
          <w:szCs w:val="22"/>
        </w:rPr>
        <w:t>obveznosti po tem sporazumu</w:t>
      </w:r>
      <w:r w:rsidRPr="00FA2C6B">
        <w:rPr>
          <w:rFonts w:ascii="Century Gothic" w:hAnsi="Century Gothic" w:cs="Calibri"/>
          <w:sz w:val="22"/>
          <w:szCs w:val="22"/>
        </w:rPr>
        <w:t xml:space="preserve"> in unovčiti dane garancije. V primeru, da škodo ni možno ugotoviti, se ta obračuna v višini 10 % od</w:t>
      </w:r>
      <w:r w:rsidR="00245BED">
        <w:rPr>
          <w:rFonts w:ascii="Century Gothic" w:hAnsi="Century Gothic" w:cs="Calibri"/>
          <w:sz w:val="22"/>
          <w:szCs w:val="22"/>
        </w:rPr>
        <w:t xml:space="preserve"> (predvidene)</w:t>
      </w:r>
      <w:r w:rsidRPr="00FA2C6B">
        <w:rPr>
          <w:rFonts w:ascii="Century Gothic" w:hAnsi="Century Gothic" w:cs="Calibri"/>
          <w:sz w:val="22"/>
          <w:szCs w:val="22"/>
        </w:rPr>
        <w:t xml:space="preserve"> vrednosti</w:t>
      </w:r>
      <w:r w:rsidR="00245BED">
        <w:rPr>
          <w:rFonts w:ascii="Century Gothic" w:hAnsi="Century Gothic" w:cs="Calibri"/>
          <w:sz w:val="22"/>
          <w:szCs w:val="22"/>
        </w:rPr>
        <w:t xml:space="preserve"> okvirnega sporazuma iz 4. člena tega okvirnega sporazuma</w:t>
      </w:r>
      <w:r w:rsidRPr="00FA2C6B">
        <w:rPr>
          <w:rFonts w:ascii="Century Gothic" w:hAnsi="Century Gothic" w:cs="Calibri"/>
          <w:sz w:val="22"/>
          <w:szCs w:val="22"/>
        </w:rPr>
        <w:t>.</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17CA93F6"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 bo podal izjavo o odpovedi oz. odstopu s priporočeno poštno pošiljko. Izjava o odpovedi oz. odstopu od </w:t>
      </w:r>
      <w:r w:rsidR="00245BED">
        <w:rPr>
          <w:rFonts w:ascii="Century Gothic" w:hAnsi="Century Gothic" w:cs="Calibri"/>
          <w:sz w:val="22"/>
          <w:szCs w:val="22"/>
        </w:rPr>
        <w:t>tega sporazuma</w:t>
      </w:r>
      <w:r w:rsidRPr="00FA2C6B">
        <w:rPr>
          <w:rFonts w:ascii="Century Gothic" w:hAnsi="Century Gothic" w:cs="Calibri"/>
          <w:sz w:val="22"/>
          <w:szCs w:val="22"/>
        </w:rPr>
        <w:t xml:space="preserv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2C920515"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katerikoli od partnerjev iz kakršnegakoli vzroka ni sposoben izvajati in dokončati del po </w:t>
      </w:r>
      <w:r w:rsidR="009E5F75">
        <w:rPr>
          <w:rFonts w:ascii="Century Gothic" w:hAnsi="Century Gothic" w:cs="Calibri"/>
          <w:sz w:val="22"/>
          <w:szCs w:val="22"/>
        </w:rPr>
        <w:t>tem okvirnem sporazumu</w:t>
      </w:r>
      <w:r w:rsidRPr="00304A07">
        <w:rPr>
          <w:rFonts w:ascii="Century Gothic" w:hAnsi="Century Gothic" w:cs="Calibri"/>
          <w:sz w:val="22"/>
          <w:szCs w:val="22"/>
        </w:rPr>
        <w:t xml:space="preserve"> </w:t>
      </w:r>
      <w:r w:rsidR="004066AA">
        <w:rPr>
          <w:rFonts w:ascii="Century Gothic" w:hAnsi="Century Gothic" w:cs="Calibri"/>
          <w:sz w:val="22"/>
          <w:szCs w:val="22"/>
        </w:rPr>
        <w:t xml:space="preserve">ažurno oz. </w:t>
      </w:r>
      <w:r w:rsidRPr="00304A07">
        <w:rPr>
          <w:rFonts w:ascii="Century Gothic" w:hAnsi="Century Gothic" w:cs="Calibri"/>
          <w:sz w:val="22"/>
          <w:szCs w:val="22"/>
        </w:rPr>
        <w:t>v skladu</w:t>
      </w:r>
      <w:r w:rsidR="004066AA">
        <w:rPr>
          <w:rFonts w:ascii="Century Gothic" w:hAnsi="Century Gothic" w:cs="Calibri"/>
          <w:sz w:val="22"/>
          <w:szCs w:val="22"/>
        </w:rPr>
        <w:t xml:space="preserve"> z dogovorjenimi in s strani naročnika potrjenimi roki, </w:t>
      </w:r>
      <w:r w:rsidRPr="00304A07">
        <w:rPr>
          <w:rFonts w:ascii="Century Gothic" w:hAnsi="Century Gothic" w:cs="Calibri"/>
          <w:sz w:val="22"/>
          <w:szCs w:val="22"/>
        </w:rPr>
        <w:t>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DDA42C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Ta </w:t>
      </w:r>
      <w:r w:rsidR="00245BED">
        <w:rPr>
          <w:rFonts w:ascii="Century Gothic" w:hAnsi="Century Gothic" w:cs="Calibri"/>
          <w:sz w:val="22"/>
          <w:szCs w:val="22"/>
        </w:rPr>
        <w:t>okvirni sporazum</w:t>
      </w:r>
      <w:r w:rsidRPr="00C16ABD">
        <w:rPr>
          <w:rFonts w:ascii="Century Gothic" w:hAnsi="Century Gothic" w:cs="Calibri"/>
          <w:sz w:val="22"/>
          <w:szCs w:val="22"/>
        </w:rPr>
        <w:t xml:space="preserve">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51FB3E7B"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pristojni državni organ pri izvajalcu ali podizvajalcu v času izvajanja </w:t>
      </w:r>
      <w:r w:rsidR="00245BED">
        <w:rPr>
          <w:rFonts w:ascii="Century Gothic" w:hAnsi="Century Gothic" w:cs="Calibri"/>
          <w:sz w:val="22"/>
          <w:szCs w:val="22"/>
        </w:rPr>
        <w:t>okvirnega sporazuma</w:t>
      </w:r>
      <w:r w:rsidRPr="00C16ABD">
        <w:rPr>
          <w:rFonts w:ascii="Century Gothic" w:hAnsi="Century Gothic" w:cs="Calibri"/>
          <w:sz w:val="22"/>
          <w:szCs w:val="22"/>
        </w:rPr>
        <w:t xml:space="preserv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6A931221"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 xml:space="preserve">in pod pogojem, da je od seznanitve s kršitvijo in do izteka veljavnosti </w:t>
      </w:r>
      <w:r w:rsidR="00245BED">
        <w:rPr>
          <w:rFonts w:ascii="Century Gothic" w:hAnsi="Century Gothic" w:cs="Calibri"/>
          <w:sz w:val="22"/>
          <w:szCs w:val="22"/>
        </w:rPr>
        <w:t>okvirnega sporazuma</w:t>
      </w:r>
      <w:r w:rsidRPr="00C16ABD">
        <w:rPr>
          <w:rFonts w:ascii="Century Gothic" w:hAnsi="Century Gothic" w:cs="Calibri"/>
          <w:sz w:val="22"/>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009E5F75">
        <w:rPr>
          <w:rFonts w:ascii="Century Gothic" w:hAnsi="Century Gothic" w:cs="Calibri"/>
          <w:sz w:val="22"/>
          <w:szCs w:val="22"/>
        </w:rPr>
        <w:t>tega okvirnega sporazuma</w:t>
      </w:r>
      <w:r w:rsidRPr="00C16ABD">
        <w:rPr>
          <w:rFonts w:ascii="Century Gothic" w:hAnsi="Century Gothic" w:cs="Calibri"/>
          <w:sz w:val="22"/>
          <w:szCs w:val="22"/>
        </w:rPr>
        <w:t xml:space="preserv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4430ED1"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V primeru izpolnitve okoliščine in pogojev iz prejšnjega odstavka se šteje, da je </w:t>
      </w:r>
      <w:r w:rsidR="00245BED">
        <w:rPr>
          <w:rFonts w:ascii="Century Gothic" w:hAnsi="Century Gothic" w:cs="Calibri"/>
          <w:sz w:val="22"/>
          <w:szCs w:val="22"/>
        </w:rPr>
        <w:t>okvirni sporazum</w:t>
      </w:r>
      <w:r w:rsidRPr="00C16ABD">
        <w:rPr>
          <w:rFonts w:ascii="Century Gothic" w:hAnsi="Century Gothic" w:cs="Calibri"/>
          <w:sz w:val="22"/>
          <w:szCs w:val="22"/>
        </w:rPr>
        <w:t xml:space="preserve"> razvezan z dnem sklenitve nove </w:t>
      </w:r>
      <w:r w:rsidR="00245BED">
        <w:rPr>
          <w:rFonts w:ascii="Century Gothic" w:hAnsi="Century Gothic" w:cs="Calibri"/>
          <w:sz w:val="22"/>
          <w:szCs w:val="22"/>
        </w:rPr>
        <w:t xml:space="preserve">pogodbe/okvirnega sporazuma </w:t>
      </w:r>
      <w:r w:rsidRPr="00C16ABD">
        <w:rPr>
          <w:rFonts w:ascii="Century Gothic" w:hAnsi="Century Gothic" w:cs="Calibri"/>
          <w:sz w:val="22"/>
          <w:szCs w:val="22"/>
        </w:rPr>
        <w:t>o izvedbi javnega naročila za predmetno naročilo. O datumu sklenitve nove pogodbe</w:t>
      </w:r>
      <w:r w:rsidR="00245BED">
        <w:rPr>
          <w:rFonts w:ascii="Century Gothic" w:hAnsi="Century Gothic" w:cs="Calibri"/>
          <w:sz w:val="22"/>
          <w:szCs w:val="22"/>
        </w:rPr>
        <w:t>/</w:t>
      </w:r>
      <w:r w:rsidR="00245BED" w:rsidRPr="00245BED">
        <w:rPr>
          <w:rFonts w:ascii="Century Gothic" w:hAnsi="Century Gothic" w:cs="Calibri"/>
          <w:sz w:val="22"/>
          <w:szCs w:val="22"/>
        </w:rPr>
        <w:t xml:space="preserve"> </w:t>
      </w:r>
      <w:r w:rsidR="00245BED">
        <w:rPr>
          <w:rFonts w:ascii="Century Gothic" w:hAnsi="Century Gothic" w:cs="Calibri"/>
          <w:sz w:val="22"/>
          <w:szCs w:val="22"/>
        </w:rPr>
        <w:t>okvirnega sporazuma</w:t>
      </w:r>
      <w:r w:rsidRPr="00C16ABD">
        <w:rPr>
          <w:rFonts w:ascii="Century Gothic" w:hAnsi="Century Gothic" w:cs="Calibri"/>
          <w:sz w:val="22"/>
          <w:szCs w:val="22"/>
        </w:rPr>
        <w:t xml:space="preserv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343EB5D0" w14:textId="208A0E15" w:rsidR="00EB6075" w:rsidRDefault="00EB6075" w:rsidP="00FA2C6B">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naročnik v roku 30 dni od seznanitve s kršitvijo ne začne novega postopka javnega naročila, se šteje, da je </w:t>
      </w:r>
      <w:r w:rsidR="00245BED">
        <w:rPr>
          <w:rFonts w:ascii="Century Gothic" w:hAnsi="Century Gothic" w:cs="Calibri"/>
          <w:sz w:val="22"/>
          <w:szCs w:val="22"/>
        </w:rPr>
        <w:t>okvirni sporazum</w:t>
      </w:r>
      <w:r w:rsidRPr="00C16ABD">
        <w:rPr>
          <w:rFonts w:ascii="Century Gothic" w:hAnsi="Century Gothic" w:cs="Calibri"/>
          <w:sz w:val="22"/>
          <w:szCs w:val="22"/>
        </w:rPr>
        <w:t xml:space="preserve"> razvezan trideseti dan od seznanitve s kršitvijo.</w:t>
      </w: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2FF13D95"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višje sile, pod katero se razumejo vsi nepredvideni in nepričakovani dogodki, ki nastopijo neodvisno od volje strank </w:t>
      </w:r>
      <w:r w:rsidR="009E5F75">
        <w:rPr>
          <w:rFonts w:ascii="Century Gothic" w:hAnsi="Century Gothic" w:cs="Calibri"/>
          <w:sz w:val="22"/>
          <w:szCs w:val="22"/>
        </w:rPr>
        <w:t>tega okvirnega sporazuma</w:t>
      </w:r>
      <w:r w:rsidRPr="00FA2C6B">
        <w:rPr>
          <w:rFonts w:ascii="Century Gothic" w:hAnsi="Century Gothic" w:cs="Calibri"/>
          <w:sz w:val="22"/>
          <w:szCs w:val="22"/>
        </w:rPr>
        <w:t xml:space="preserve"> in jih stranki nista mogli predvideti ob sklepanju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ter vplivajo na izvedbo obveznosti, dogovorjenih s to </w:t>
      </w:r>
      <w:r w:rsidR="009E5F75">
        <w:rPr>
          <w:rFonts w:ascii="Century Gothic" w:hAnsi="Century Gothic" w:cs="Calibri"/>
          <w:sz w:val="22"/>
          <w:szCs w:val="22"/>
        </w:rPr>
        <w:t>okvirni sporazum</w:t>
      </w:r>
      <w:r w:rsidRPr="00FA2C6B">
        <w:rPr>
          <w:rFonts w:ascii="Century Gothic" w:hAnsi="Century Gothic" w:cs="Calibri"/>
          <w:sz w:val="22"/>
          <w:szCs w:val="22"/>
        </w:rPr>
        <w:t xml:space="preserve">, je izvajalec o tem dolžan pisno obvestiti naročnika nemudoma ter se z njim dogovoriti o nadaljnjem izvajanju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Če za izvajalca nastopi nezmožnost izpolnjevanja obveznosti po </w:t>
      </w:r>
      <w:r w:rsidR="009E5F75">
        <w:rPr>
          <w:rFonts w:ascii="Century Gothic" w:hAnsi="Century Gothic" w:cs="Calibri"/>
          <w:sz w:val="22"/>
          <w:szCs w:val="22"/>
        </w:rPr>
        <w:t>okvirnem sporazumu</w:t>
      </w:r>
      <w:r w:rsidRPr="00FA2C6B">
        <w:rPr>
          <w:rFonts w:ascii="Century Gothic" w:hAnsi="Century Gothic" w:cs="Calibr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706B0A36" w14:textId="77777777" w:rsidR="00C35015" w:rsidRPr="00FA2C6B" w:rsidRDefault="00C35015"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573A643" w14:textId="772585C0" w:rsidR="00C35015" w:rsidRPr="00FA2C6B" w:rsidRDefault="00C35015"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(Predčasno prenehanje </w:t>
      </w:r>
      <w:r w:rsidR="00245BED">
        <w:rPr>
          <w:rFonts w:ascii="Century Gothic" w:hAnsi="Century Gothic" w:cs="Calibri"/>
          <w:sz w:val="22"/>
          <w:szCs w:val="22"/>
        </w:rPr>
        <w:t>okvirnega sporazuma</w:t>
      </w:r>
      <w:r w:rsidRPr="00FA2C6B">
        <w:rPr>
          <w:rFonts w:ascii="Century Gothic" w:hAnsi="Century Gothic" w:cs="Calibri"/>
          <w:sz w:val="22"/>
          <w:szCs w:val="22"/>
        </w:rPr>
        <w:t>)</w:t>
      </w:r>
    </w:p>
    <w:p w14:paraId="50BE40DD" w14:textId="77777777" w:rsidR="00C35015" w:rsidRPr="00FA2C6B" w:rsidRDefault="00C35015" w:rsidP="00FA2C6B">
      <w:pPr>
        <w:spacing w:line="276" w:lineRule="auto"/>
        <w:jc w:val="both"/>
        <w:rPr>
          <w:rFonts w:ascii="Century Gothic" w:hAnsi="Century Gothic" w:cs="Calibri"/>
          <w:sz w:val="22"/>
          <w:szCs w:val="22"/>
        </w:rPr>
      </w:pPr>
    </w:p>
    <w:p w14:paraId="2DCB4709" w14:textId="5369C28E"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Ta </w:t>
      </w:r>
      <w:r w:rsidR="00245BED">
        <w:rPr>
          <w:rFonts w:ascii="Century Gothic" w:hAnsi="Century Gothic" w:cs="Calibri"/>
          <w:sz w:val="22"/>
          <w:szCs w:val="22"/>
        </w:rPr>
        <w:t>okvirni sporazum</w:t>
      </w:r>
      <w:r w:rsidRPr="00FA2C6B">
        <w:rPr>
          <w:rFonts w:ascii="Century Gothic" w:hAnsi="Century Gothic" w:cs="Calibri"/>
          <w:sz w:val="22"/>
          <w:szCs w:val="22"/>
        </w:rPr>
        <w:t xml:space="preserve"> skladno s četrtim odstavkom 67. člena ZJN-3 preneha veljati, če je naročnik seznanjen, da je pristojni državni organ ali sodišče s pravnomočno odločitvijo ugotovilo kršitev delovne, okoljske ali socialne zakonodaje s strani izvajalca </w:t>
      </w:r>
      <w:r w:rsidR="00245BED">
        <w:rPr>
          <w:rFonts w:ascii="Century Gothic" w:hAnsi="Century Gothic" w:cs="Calibri"/>
          <w:sz w:val="22"/>
          <w:szCs w:val="22"/>
        </w:rPr>
        <w:t>pogodbe</w:t>
      </w:r>
      <w:r w:rsidRPr="00FA2C6B">
        <w:rPr>
          <w:rFonts w:ascii="Century Gothic" w:hAnsi="Century Gothic" w:cs="Calibri"/>
          <w:sz w:val="22"/>
          <w:szCs w:val="22"/>
        </w:rPr>
        <w:t xml:space="preserve"> o izvedbi javnega naročila ali njegovega podizvajalca.</w:t>
      </w:r>
    </w:p>
    <w:p w14:paraId="6A70FB8F" w14:textId="77777777" w:rsidR="00C35015" w:rsidRPr="00FA2C6B" w:rsidRDefault="00C35015" w:rsidP="00FA2C6B">
      <w:pPr>
        <w:spacing w:line="276" w:lineRule="auto"/>
        <w:jc w:val="both"/>
        <w:rPr>
          <w:rFonts w:ascii="Century Gothic" w:hAnsi="Century Gothic" w:cs="Calibri"/>
          <w:sz w:val="22"/>
          <w:szCs w:val="22"/>
        </w:rPr>
      </w:pPr>
    </w:p>
    <w:p w14:paraId="0B6F8E3F" w14:textId="03FFB941"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da so izpolnjeni pogoji za predčasno prenehanje </w:t>
      </w:r>
      <w:r w:rsidR="00245BED">
        <w:rPr>
          <w:rFonts w:ascii="Century Gothic" w:hAnsi="Century Gothic" w:cs="Calibri"/>
          <w:sz w:val="22"/>
          <w:szCs w:val="22"/>
        </w:rPr>
        <w:t>sporazuma</w:t>
      </w:r>
      <w:r w:rsidRPr="00FA2C6B">
        <w:rPr>
          <w:rFonts w:ascii="Century Gothic" w:hAnsi="Century Gothic" w:cs="Calibri"/>
          <w:sz w:val="22"/>
          <w:szCs w:val="22"/>
        </w:rPr>
        <w:t xml:space="preserve"> po prejšnjem odstavku, naročnik odstopi od </w:t>
      </w:r>
      <w:r w:rsidR="00245BED">
        <w:rPr>
          <w:rFonts w:ascii="Century Gothic" w:hAnsi="Century Gothic" w:cs="Calibri"/>
          <w:sz w:val="22"/>
          <w:szCs w:val="22"/>
        </w:rPr>
        <w:t>sporazuma</w:t>
      </w:r>
      <w:r w:rsidRPr="00FA2C6B">
        <w:rPr>
          <w:rFonts w:ascii="Century Gothic" w:hAnsi="Century Gothic" w:cs="Calibri"/>
          <w:sz w:val="22"/>
          <w:szCs w:val="22"/>
        </w:rPr>
        <w:t>.</w:t>
      </w:r>
      <w:r w:rsidR="00F03764" w:rsidRPr="00FA2C6B">
        <w:rPr>
          <w:rFonts w:ascii="Century Gothic" w:hAnsi="Century Gothic" w:cs="Calibri"/>
          <w:sz w:val="22"/>
          <w:szCs w:val="22"/>
        </w:rPr>
        <w:t xml:space="preserve"> Prav tako lahko naročnik odstopi od </w:t>
      </w:r>
      <w:r w:rsidR="00245BED">
        <w:rPr>
          <w:rFonts w:ascii="Century Gothic" w:hAnsi="Century Gothic" w:cs="Calibri"/>
          <w:sz w:val="22"/>
          <w:szCs w:val="22"/>
        </w:rPr>
        <w:t>sporazuma</w:t>
      </w:r>
      <w:r w:rsidR="00F03764" w:rsidRPr="00FA2C6B">
        <w:rPr>
          <w:rFonts w:ascii="Century Gothic" w:hAnsi="Century Gothic" w:cs="Calibri"/>
          <w:sz w:val="22"/>
          <w:szCs w:val="22"/>
        </w:rPr>
        <w:t xml:space="preserve"> v primeru, da ponudnik ne izpolnjuje </w:t>
      </w:r>
      <w:r w:rsidR="009E5F75">
        <w:rPr>
          <w:rFonts w:ascii="Century Gothic" w:hAnsi="Century Gothic" w:cs="Calibri"/>
          <w:sz w:val="22"/>
          <w:szCs w:val="22"/>
        </w:rPr>
        <w:t>obveznosti po tem sporazumu</w:t>
      </w:r>
      <w:r w:rsidR="00F03764" w:rsidRPr="00FA2C6B">
        <w:rPr>
          <w:rFonts w:ascii="Century Gothic" w:hAnsi="Century Gothic" w:cs="Calibri"/>
          <w:sz w:val="22"/>
          <w:szCs w:val="22"/>
        </w:rPr>
        <w:t xml:space="preserve"> v celoti skladno s </w:t>
      </w:r>
      <w:r w:rsidR="009E5F75">
        <w:rPr>
          <w:rFonts w:ascii="Century Gothic" w:hAnsi="Century Gothic" w:cs="Calibri"/>
          <w:sz w:val="22"/>
          <w:szCs w:val="22"/>
        </w:rPr>
        <w:t>okvirni sporazum</w:t>
      </w:r>
      <w:r w:rsidR="00F03764" w:rsidRPr="00FA2C6B">
        <w:rPr>
          <w:rFonts w:ascii="Century Gothic" w:hAnsi="Century Gothic" w:cs="Calibri"/>
          <w:sz w:val="22"/>
          <w:szCs w:val="22"/>
        </w:rPr>
        <w:t>.</w:t>
      </w:r>
    </w:p>
    <w:p w14:paraId="51B0AC93" w14:textId="77777777" w:rsidR="00C35015" w:rsidRPr="00FA2C6B" w:rsidRDefault="00C35015" w:rsidP="00FA2C6B">
      <w:pPr>
        <w:spacing w:line="276" w:lineRule="auto"/>
        <w:jc w:val="both"/>
        <w:rPr>
          <w:rFonts w:ascii="Century Gothic" w:hAnsi="Century Gothic" w:cs="Calibri"/>
          <w:sz w:val="22"/>
          <w:szCs w:val="22"/>
        </w:rPr>
      </w:pPr>
    </w:p>
    <w:p w14:paraId="01D96B42" w14:textId="4D9EE5FE"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V primeru predčasnega prenehanja </w:t>
      </w:r>
      <w:r w:rsidR="00245BED">
        <w:rPr>
          <w:rFonts w:ascii="Century Gothic" w:hAnsi="Century Gothic" w:cs="Calibri"/>
          <w:sz w:val="22"/>
          <w:szCs w:val="22"/>
        </w:rPr>
        <w:t>okvirnega sporazuma</w:t>
      </w:r>
      <w:r w:rsidRPr="00FA2C6B">
        <w:rPr>
          <w:rFonts w:ascii="Century Gothic" w:hAnsi="Century Gothic" w:cs="Calibri"/>
          <w:sz w:val="22"/>
          <w:szCs w:val="22"/>
        </w:rPr>
        <w:t xml:space="preserve"> zaradi gornjih vzrokov, naročnik plača izvajalcu izvršen</w:t>
      </w:r>
      <w:r w:rsidR="005E4E44" w:rsidRPr="00FA2C6B">
        <w:rPr>
          <w:rFonts w:ascii="Century Gothic" w:hAnsi="Century Gothic" w:cs="Calibri"/>
          <w:sz w:val="22"/>
          <w:szCs w:val="22"/>
        </w:rPr>
        <w:t>e</w:t>
      </w:r>
      <w:r w:rsidRPr="00FA2C6B">
        <w:rPr>
          <w:rFonts w:ascii="Century Gothic" w:hAnsi="Century Gothic" w:cs="Calibri"/>
          <w:sz w:val="22"/>
          <w:szCs w:val="22"/>
        </w:rPr>
        <w:t xml:space="preserve"> </w:t>
      </w:r>
      <w:r w:rsidR="005E4E44" w:rsidRPr="00FA2C6B">
        <w:rPr>
          <w:rFonts w:ascii="Century Gothic" w:hAnsi="Century Gothic" w:cs="Calibri"/>
          <w:sz w:val="22"/>
          <w:szCs w:val="22"/>
        </w:rPr>
        <w:t>storitve</w:t>
      </w:r>
      <w:r w:rsidRPr="00FA2C6B">
        <w:rPr>
          <w:rFonts w:ascii="Century Gothic" w:hAnsi="Century Gothic" w:cs="Calibri"/>
          <w:sz w:val="22"/>
          <w:szCs w:val="22"/>
        </w:rPr>
        <w:t>, istočasno pa ima pravico obračunati izvajalc</w:t>
      </w:r>
      <w:r w:rsidR="00B721F5" w:rsidRPr="00FA2C6B">
        <w:rPr>
          <w:rFonts w:ascii="Century Gothic" w:hAnsi="Century Gothic" w:cs="Calibri"/>
          <w:sz w:val="22"/>
          <w:szCs w:val="22"/>
        </w:rPr>
        <w:t>u od mesečnega plačila</w:t>
      </w:r>
      <w:r w:rsidRPr="00FA2C6B">
        <w:rPr>
          <w:rFonts w:ascii="Century Gothic" w:hAnsi="Century Gothic" w:cs="Calibri"/>
          <w:sz w:val="22"/>
          <w:szCs w:val="22"/>
        </w:rPr>
        <w:t xml:space="preserve"> plačilo pogodbene kazni in plačilo za storjeno škodo zaradi neizpolnjevanja </w:t>
      </w:r>
      <w:r w:rsidR="009E5F75">
        <w:rPr>
          <w:rFonts w:ascii="Century Gothic" w:hAnsi="Century Gothic" w:cs="Calibri"/>
          <w:sz w:val="22"/>
          <w:szCs w:val="22"/>
        </w:rPr>
        <w:t>obveznosti po tem sporazumu</w:t>
      </w:r>
      <w:r w:rsidRPr="00FA2C6B">
        <w:rPr>
          <w:rFonts w:ascii="Century Gothic" w:hAnsi="Century Gothic" w:cs="Calibri"/>
          <w:sz w:val="22"/>
          <w:szCs w:val="22"/>
        </w:rPr>
        <w:t xml:space="preserve"> in unovčiti dane garancije. V primeru, da škodo ni možno ugotoviti, se ta obračuna v višini 10 % od </w:t>
      </w:r>
      <w:r w:rsidR="00245BED">
        <w:rPr>
          <w:rFonts w:ascii="Century Gothic" w:hAnsi="Century Gothic" w:cs="Calibri"/>
          <w:sz w:val="22"/>
          <w:szCs w:val="22"/>
        </w:rPr>
        <w:t>predvidene skupne</w:t>
      </w:r>
      <w:r w:rsidRPr="00FA2C6B">
        <w:rPr>
          <w:rFonts w:ascii="Century Gothic" w:hAnsi="Century Gothic" w:cs="Calibri"/>
          <w:sz w:val="22"/>
          <w:szCs w:val="22"/>
        </w:rPr>
        <w:t xml:space="preserve"> vrednosti</w:t>
      </w:r>
      <w:r w:rsidR="00245BED">
        <w:rPr>
          <w:rFonts w:ascii="Century Gothic" w:hAnsi="Century Gothic" w:cs="Calibri"/>
          <w:sz w:val="22"/>
          <w:szCs w:val="22"/>
        </w:rPr>
        <w:t xml:space="preserve"> tega okvirnega sporazuma iz 4. člena tega sporazuma</w:t>
      </w:r>
      <w:r w:rsidRPr="00FA2C6B">
        <w:rPr>
          <w:rFonts w:ascii="Century Gothic" w:hAnsi="Century Gothic" w:cs="Calibri"/>
          <w:sz w:val="22"/>
          <w:szCs w:val="22"/>
        </w:rPr>
        <w:t>.</w:t>
      </w:r>
    </w:p>
    <w:p w14:paraId="0CF46D04" w14:textId="77777777" w:rsidR="000F2317" w:rsidRPr="00FA2C6B" w:rsidRDefault="000F2317"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XI</w:t>
      </w:r>
      <w:r w:rsidR="006B243C" w:rsidRPr="00FA2C6B">
        <w:rPr>
          <w:rFonts w:ascii="Century Gothic" w:hAnsi="Century Gothic" w:cs="Calibri"/>
          <w:b/>
          <w:sz w:val="22"/>
          <w:szCs w:val="22"/>
        </w:rPr>
        <w:t>. 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199BDC03"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w:t>
      </w:r>
      <w:r w:rsidR="009E5F75">
        <w:rPr>
          <w:rFonts w:ascii="Century Gothic" w:hAnsi="Century Gothic" w:cs="Calibri"/>
          <w:sz w:val="22"/>
          <w:szCs w:val="22"/>
        </w:rPr>
        <w:t>tega okvirnega sporazuma</w:t>
      </w:r>
      <w:r w:rsidRPr="00FA2C6B">
        <w:rPr>
          <w:rFonts w:ascii="Century Gothic" w:hAnsi="Century Gothic" w:cs="Calibri"/>
          <w:sz w:val="22"/>
          <w:szCs w:val="22"/>
        </w:rPr>
        <w:t>, ki jih stranke</w:t>
      </w:r>
      <w:r w:rsidR="00245BED">
        <w:rPr>
          <w:rFonts w:ascii="Century Gothic" w:hAnsi="Century Gothic" w:cs="Calibri"/>
          <w:sz w:val="22"/>
          <w:szCs w:val="22"/>
        </w:rPr>
        <w:t xml:space="preserve"> tega okvirnega sporazuma</w:t>
      </w:r>
      <w:r w:rsidRPr="00FA2C6B">
        <w:rPr>
          <w:rFonts w:ascii="Century Gothic" w:hAnsi="Century Gothic" w:cs="Calibri"/>
          <w:sz w:val="22"/>
          <w:szCs w:val="22"/>
        </w:rPr>
        <w:t xml:space="preserv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7FFAE709"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strank</w:t>
      </w:r>
      <w:r w:rsidR="00245BED">
        <w:rPr>
          <w:rFonts w:ascii="Century Gothic" w:hAnsi="Century Gothic" w:cs="Calibri"/>
          <w:sz w:val="22"/>
          <w:szCs w:val="22"/>
        </w:rPr>
        <w:t xml:space="preserve"> okvirnega sporazuma</w:t>
      </w:r>
      <w:r w:rsidRPr="00FA2C6B">
        <w:rPr>
          <w:rFonts w:ascii="Century Gothic" w:hAnsi="Century Gothic" w:cs="Calibri"/>
          <w:sz w:val="22"/>
          <w:szCs w:val="22"/>
        </w:rPr>
        <w:t xml:space="preserve"> se vse pravice in obveznosti po tej </w:t>
      </w:r>
      <w:r w:rsidR="009E5F75">
        <w:rPr>
          <w:rFonts w:ascii="Century Gothic" w:hAnsi="Century Gothic" w:cs="Calibri"/>
          <w:sz w:val="22"/>
          <w:szCs w:val="22"/>
        </w:rPr>
        <w:t>okvirnem sporazumu</w:t>
      </w:r>
      <w:r w:rsidRPr="00FA2C6B">
        <w:rPr>
          <w:rFonts w:ascii="Century Gothic" w:hAnsi="Century Gothic" w:cs="Calibri"/>
          <w:sz w:val="22"/>
          <w:szCs w:val="22"/>
        </w:rPr>
        <w:t xml:space="preserve">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0198F349"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Ničn</w:t>
      </w:r>
      <w:r w:rsidR="00245BED">
        <w:rPr>
          <w:rFonts w:ascii="Century Gothic" w:hAnsi="Century Gothic" w:cs="Calibri"/>
          <w:sz w:val="22"/>
          <w:szCs w:val="22"/>
        </w:rPr>
        <w:t>i</w:t>
      </w:r>
      <w:r w:rsidRPr="00FA2C6B">
        <w:rPr>
          <w:rFonts w:ascii="Century Gothic" w:hAnsi="Century Gothic" w:cs="Calibri"/>
          <w:sz w:val="22"/>
          <w:szCs w:val="22"/>
        </w:rPr>
        <w:t xml:space="preserve"> je </w:t>
      </w:r>
      <w:r w:rsidR="00245BED">
        <w:rPr>
          <w:rFonts w:ascii="Century Gothic" w:hAnsi="Century Gothic" w:cs="Calibri"/>
          <w:sz w:val="22"/>
          <w:szCs w:val="22"/>
        </w:rPr>
        <w:t>okvirni sporazum</w:t>
      </w:r>
      <w:r w:rsidRPr="00FA2C6B">
        <w:rPr>
          <w:rFonts w:ascii="Century Gothic" w:hAnsi="Century Gothic" w:cs="Calibri"/>
          <w:sz w:val="22"/>
          <w:szCs w:val="22"/>
        </w:rPr>
        <w:t xml:space="preserve">, pri kateri kdo v imenu ali na račun druge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2000B766"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w:t>
      </w:r>
      <w:r w:rsidR="009E5F75">
        <w:rPr>
          <w:rFonts w:ascii="Century Gothic" w:hAnsi="Century Gothic" w:cs="Calibri"/>
          <w:sz w:val="22"/>
          <w:szCs w:val="22"/>
        </w:rPr>
        <w:t>obveznosti po tem sporazumu</w:t>
      </w:r>
      <w:r w:rsidRPr="00FA2C6B">
        <w:rPr>
          <w:rFonts w:ascii="Century Gothic" w:hAnsi="Century Gothic" w:cs="Calibri"/>
          <w:sz w:val="22"/>
          <w:szCs w:val="22"/>
        </w:rPr>
        <w:t xml:space="preserve"> ali </w:t>
      </w:r>
    </w:p>
    <w:p w14:paraId="01E676B6" w14:textId="57231FAD"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9E5F75">
        <w:rPr>
          <w:rFonts w:ascii="Century Gothic" w:hAnsi="Century Gothic" w:cs="Calibri"/>
          <w:sz w:val="22"/>
          <w:szCs w:val="22"/>
        </w:rPr>
        <w:t>Stranki tega okvirnega sporazuma</w:t>
      </w:r>
      <w:r w:rsidRPr="00FA2C6B">
        <w:rPr>
          <w:rFonts w:ascii="Century Gothic" w:hAnsi="Century Gothic" w:cs="Calibri"/>
          <w:sz w:val="22"/>
          <w:szCs w:val="22"/>
        </w:rPr>
        <w:t xml:space="preserve">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0D09E475"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(Veljavnost </w:t>
      </w:r>
      <w:r w:rsidR="00245BED">
        <w:rPr>
          <w:rFonts w:ascii="Century Gothic" w:hAnsi="Century Gothic" w:cs="Calibri"/>
          <w:sz w:val="22"/>
          <w:szCs w:val="22"/>
        </w:rPr>
        <w:t>okvirnega sporazuma</w:t>
      </w:r>
      <w:r w:rsidRPr="00FA2C6B">
        <w:rPr>
          <w:rFonts w:ascii="Century Gothic" w:hAnsi="Century Gothic" w:cs="Calibri"/>
          <w:sz w:val="22"/>
          <w:szCs w:val="22"/>
        </w:rPr>
        <w:t>)</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28F6EBC0" w:rsidR="00A50C26" w:rsidRPr="00FA2C6B" w:rsidRDefault="00E314C7" w:rsidP="00EB6075">
      <w:pPr>
        <w:spacing w:line="276" w:lineRule="auto"/>
        <w:jc w:val="both"/>
        <w:rPr>
          <w:rFonts w:ascii="Century Gothic" w:hAnsi="Century Gothic" w:cs="Calibri"/>
          <w:sz w:val="22"/>
          <w:szCs w:val="22"/>
        </w:rPr>
      </w:pPr>
      <w:r>
        <w:rPr>
          <w:rFonts w:ascii="Century Gothic" w:hAnsi="Century Gothic" w:cs="Calibri"/>
          <w:sz w:val="22"/>
          <w:szCs w:val="22"/>
        </w:rPr>
        <w:t>Okvirni sporazum</w:t>
      </w:r>
      <w:r w:rsidRPr="00FA2C6B">
        <w:rPr>
          <w:rFonts w:ascii="Century Gothic" w:hAnsi="Century Gothic" w:cs="Calibri"/>
          <w:sz w:val="22"/>
          <w:szCs w:val="22"/>
        </w:rPr>
        <w:t xml:space="preserve"> </w:t>
      </w:r>
      <w:r w:rsidR="00A50C26" w:rsidRPr="00FA2C6B">
        <w:rPr>
          <w:rFonts w:ascii="Century Gothic" w:hAnsi="Century Gothic" w:cs="Calibri"/>
          <w:sz w:val="22"/>
          <w:szCs w:val="22"/>
        </w:rPr>
        <w:t>se sklepa za obdobje</w:t>
      </w:r>
      <w:r w:rsidR="000C52B1">
        <w:rPr>
          <w:rFonts w:ascii="Century Gothic" w:hAnsi="Century Gothic" w:cs="Calibri"/>
          <w:sz w:val="22"/>
          <w:szCs w:val="22"/>
        </w:rPr>
        <w:t xml:space="preserve"> </w:t>
      </w:r>
      <w:r w:rsidR="00333688" w:rsidRPr="004066AA">
        <w:rPr>
          <w:rFonts w:ascii="Century Gothic" w:hAnsi="Century Gothic" w:cs="Calibri"/>
          <w:b/>
          <w:bCs/>
          <w:sz w:val="22"/>
          <w:szCs w:val="22"/>
        </w:rPr>
        <w:t>3</w:t>
      </w:r>
      <w:r w:rsidR="0065738A">
        <w:rPr>
          <w:rFonts w:ascii="Century Gothic" w:hAnsi="Century Gothic" w:cs="Calibri"/>
          <w:b/>
          <w:bCs/>
          <w:sz w:val="22"/>
          <w:szCs w:val="22"/>
        </w:rPr>
        <w:t>0</w:t>
      </w:r>
      <w:r w:rsidR="00333688" w:rsidRPr="004066AA">
        <w:rPr>
          <w:rFonts w:ascii="Century Gothic" w:hAnsi="Century Gothic" w:cs="Calibri"/>
          <w:b/>
          <w:bCs/>
          <w:sz w:val="22"/>
          <w:szCs w:val="22"/>
        </w:rPr>
        <w:t xml:space="preserve"> mesecev</w:t>
      </w:r>
      <w:r w:rsidR="00333688">
        <w:rPr>
          <w:rFonts w:ascii="Century Gothic" w:hAnsi="Century Gothic" w:cs="Calibri"/>
          <w:sz w:val="22"/>
          <w:szCs w:val="22"/>
        </w:rPr>
        <w:t xml:space="preserve">, </w:t>
      </w:r>
      <w:r w:rsidR="00232DBC">
        <w:rPr>
          <w:rFonts w:ascii="Century Gothic" w:hAnsi="Century Gothic" w:cs="Calibri"/>
          <w:sz w:val="22"/>
          <w:szCs w:val="22"/>
        </w:rPr>
        <w:t xml:space="preserve">šteto od podpisa </w:t>
      </w:r>
      <w:r w:rsidR="009E5F75">
        <w:rPr>
          <w:rFonts w:ascii="Century Gothic" w:hAnsi="Century Gothic" w:cs="Calibri"/>
          <w:sz w:val="22"/>
          <w:szCs w:val="22"/>
        </w:rPr>
        <w:t>tega okvirnega sporazuma</w:t>
      </w:r>
      <w:r w:rsidR="00232DBC">
        <w:rPr>
          <w:rFonts w:ascii="Century Gothic" w:hAnsi="Century Gothic" w:cs="Calibri"/>
          <w:sz w:val="22"/>
          <w:szCs w:val="22"/>
        </w:rPr>
        <w:t xml:space="preserve"> s strani zadnje stranke</w:t>
      </w:r>
      <w:r w:rsidR="00245BED">
        <w:rPr>
          <w:rFonts w:ascii="Century Gothic" w:hAnsi="Century Gothic" w:cs="Calibri"/>
          <w:sz w:val="22"/>
          <w:szCs w:val="22"/>
        </w:rPr>
        <w:t xml:space="preserve"> okvirnega sporazuma</w:t>
      </w:r>
      <w:r w:rsidR="00232DBC">
        <w:rPr>
          <w:rFonts w:ascii="Century Gothic" w:hAnsi="Century Gothic" w:cs="Calibri"/>
          <w:sz w:val="22"/>
          <w:szCs w:val="22"/>
        </w:rPr>
        <w:t xml:space="preserve">.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6A774EEC"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Naročnik lahko obdobje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0EC875BF"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Predmetn</w:t>
      </w:r>
      <w:r w:rsidR="00E314C7">
        <w:rPr>
          <w:rFonts w:ascii="Century Gothic" w:hAnsi="Century Gothic" w:cs="Calibri"/>
          <w:sz w:val="22"/>
          <w:szCs w:val="22"/>
        </w:rPr>
        <w:t>i</w:t>
      </w:r>
      <w:r w:rsidRPr="00FA2C6B">
        <w:rPr>
          <w:rFonts w:ascii="Century Gothic" w:hAnsi="Century Gothic" w:cs="Calibri"/>
          <w:sz w:val="22"/>
          <w:szCs w:val="22"/>
        </w:rPr>
        <w:t xml:space="preserve"> </w:t>
      </w:r>
      <w:r w:rsidR="00E314C7">
        <w:rPr>
          <w:rFonts w:ascii="Century Gothic" w:hAnsi="Century Gothic" w:cs="Calibri"/>
          <w:sz w:val="22"/>
          <w:szCs w:val="22"/>
        </w:rPr>
        <w:t>okvirni sporazum</w:t>
      </w:r>
      <w:r w:rsidR="00E314C7" w:rsidRPr="00FA2C6B">
        <w:rPr>
          <w:rFonts w:ascii="Century Gothic" w:hAnsi="Century Gothic" w:cs="Calibri"/>
          <w:sz w:val="22"/>
          <w:szCs w:val="22"/>
        </w:rPr>
        <w:t xml:space="preserve"> </w:t>
      </w:r>
      <w:r w:rsidRPr="00FA2C6B">
        <w:rPr>
          <w:rFonts w:ascii="Century Gothic" w:hAnsi="Century Gothic" w:cs="Calibri"/>
          <w:sz w:val="22"/>
          <w:szCs w:val="22"/>
        </w:rPr>
        <w:t>začne veljati z dnem podpisa obeh strank</w:t>
      </w:r>
      <w:r w:rsidR="00245BED">
        <w:rPr>
          <w:rFonts w:ascii="Century Gothic" w:hAnsi="Century Gothic" w:cs="Calibri"/>
          <w:sz w:val="22"/>
          <w:szCs w:val="22"/>
        </w:rPr>
        <w:t xml:space="preserve"> okvirnega sporazuma</w:t>
      </w:r>
      <w:r w:rsidRPr="00FA2C6B">
        <w:rPr>
          <w:rFonts w:ascii="Century Gothic" w:hAnsi="Century Gothic" w:cs="Calibri"/>
          <w:sz w:val="22"/>
          <w:szCs w:val="22"/>
        </w:rPr>
        <w:t xml:space="preserve">, pod pogojem, da je predložena garancija za dobro izvedbo </w:t>
      </w:r>
      <w:r w:rsidR="009E5F75">
        <w:rPr>
          <w:rFonts w:ascii="Century Gothic" w:hAnsi="Century Gothic" w:cs="Calibri"/>
          <w:sz w:val="22"/>
          <w:szCs w:val="22"/>
        </w:rPr>
        <w:t>obveznosti po tem sporazumu</w:t>
      </w:r>
      <w:r w:rsidRPr="00FA2C6B">
        <w:rPr>
          <w:rFonts w:ascii="Century Gothic" w:hAnsi="Century Gothic" w:cs="Calibri"/>
          <w:sz w:val="22"/>
          <w:szCs w:val="22"/>
        </w:rPr>
        <w:t xml:space="preserve">. </w:t>
      </w:r>
      <w:r w:rsidR="00245BED">
        <w:rPr>
          <w:rFonts w:ascii="Century Gothic" w:hAnsi="Century Gothic" w:cs="Calibri"/>
          <w:sz w:val="22"/>
          <w:szCs w:val="22"/>
        </w:rPr>
        <w:t>Okvirni sporazum</w:t>
      </w:r>
      <w:r w:rsidR="00AE0592">
        <w:rPr>
          <w:rFonts w:ascii="Century Gothic" w:hAnsi="Century Gothic" w:cs="Calibri"/>
          <w:sz w:val="22"/>
          <w:szCs w:val="22"/>
        </w:rPr>
        <w:t xml:space="preserve"> preneha veljati z izpolnitvijo vseh obveznosti obeh strank</w:t>
      </w:r>
      <w:r w:rsidR="00245BED">
        <w:rPr>
          <w:rFonts w:ascii="Century Gothic" w:hAnsi="Century Gothic" w:cs="Calibri"/>
          <w:sz w:val="22"/>
          <w:szCs w:val="22"/>
        </w:rPr>
        <w:t xml:space="preserve"> sporazuma</w:t>
      </w:r>
      <w:r w:rsidR="00AE0592">
        <w:rPr>
          <w:rFonts w:ascii="Century Gothic" w:hAnsi="Century Gothic" w:cs="Calibri"/>
          <w:sz w:val="22"/>
          <w:szCs w:val="22"/>
        </w:rPr>
        <w:t>.</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386ABC8"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Ta </w:t>
      </w:r>
      <w:r w:rsidR="00E314C7">
        <w:rPr>
          <w:rFonts w:ascii="Century Gothic" w:hAnsi="Century Gothic" w:cs="Calibri"/>
          <w:sz w:val="22"/>
          <w:szCs w:val="22"/>
        </w:rPr>
        <w:t>okvirni sporazum</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stranka</w:t>
      </w:r>
      <w:r w:rsidR="00245BED">
        <w:rPr>
          <w:rFonts w:ascii="Century Gothic" w:hAnsi="Century Gothic" w:cs="Calibri"/>
          <w:sz w:val="22"/>
          <w:szCs w:val="22"/>
        </w:rPr>
        <w:t xml:space="preserve"> tega okvirnega sporazuma</w:t>
      </w:r>
      <w:r w:rsidR="004B33EC" w:rsidRPr="00FA2C6B">
        <w:rPr>
          <w:rFonts w:ascii="Century Gothic" w:hAnsi="Century Gothic" w:cs="Calibri"/>
          <w:sz w:val="22"/>
          <w:szCs w:val="22"/>
        </w:rPr>
        <w:t xml:space="preserve">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7A13C107" w:rsidR="001E7B50"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Jože Hribar, </w:t>
            </w:r>
            <w:r w:rsidR="00024853" w:rsidRPr="00FA2C6B">
              <w:rPr>
                <w:rFonts w:ascii="Century Gothic" w:hAnsi="Century Gothic" w:cs="Calibri"/>
                <w:sz w:val="22"/>
                <w:szCs w:val="22"/>
              </w:rPr>
              <w:t xml:space="preserve">direktor </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3A8E" w14:textId="77777777" w:rsidR="008F5DED" w:rsidRDefault="008F5DED" w:rsidP="00E9522B">
      <w:pPr>
        <w:pStyle w:val="Naslov1"/>
      </w:pPr>
      <w:r>
        <w:separator/>
      </w:r>
    </w:p>
  </w:endnote>
  <w:endnote w:type="continuationSeparator" w:id="0">
    <w:p w14:paraId="535A8BF5" w14:textId="77777777" w:rsidR="008F5DED" w:rsidRDefault="008F5DED"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Pr>
        <w:rStyle w:val="tevilkastrani"/>
        <w:rFonts w:ascii="Calibri" w:hAnsi="Calibri" w:cs="Calibri"/>
        <w:noProof/>
        <w:sz w:val="18"/>
        <w:szCs w:val="20"/>
      </w:rPr>
      <w:t>20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49D9" w14:textId="77777777" w:rsidR="008F5DED" w:rsidRDefault="008F5DED" w:rsidP="00E9522B">
      <w:pPr>
        <w:pStyle w:val="Naslov1"/>
      </w:pPr>
      <w:r>
        <w:separator/>
      </w:r>
    </w:p>
  </w:footnote>
  <w:footnote w:type="continuationSeparator" w:id="0">
    <w:p w14:paraId="709EAEA7" w14:textId="77777777" w:rsidR="008F5DED" w:rsidRDefault="008F5DED"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4847AC"/>
    <w:multiLevelType w:val="hybridMultilevel"/>
    <w:tmpl w:val="60FE7330"/>
    <w:lvl w:ilvl="0" w:tplc="2E0AB8BE">
      <w:start w:val="3"/>
      <w:numFmt w:val="bullet"/>
      <w:lvlText w:val="-"/>
      <w:lvlJc w:val="left"/>
      <w:pPr>
        <w:ind w:left="786"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1"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8"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557C8"/>
    <w:multiLevelType w:val="hybridMultilevel"/>
    <w:tmpl w:val="FE04714A"/>
    <w:lvl w:ilvl="0" w:tplc="869465FC">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76470786">
    <w:abstractNumId w:val="40"/>
  </w:num>
  <w:num w:numId="2" w16cid:durableId="891306417">
    <w:abstractNumId w:val="31"/>
  </w:num>
  <w:num w:numId="3" w16cid:durableId="323047716">
    <w:abstractNumId w:val="43"/>
  </w:num>
  <w:num w:numId="4" w16cid:durableId="322783408">
    <w:abstractNumId w:val="6"/>
  </w:num>
  <w:num w:numId="5" w16cid:durableId="1273901212">
    <w:abstractNumId w:val="1"/>
  </w:num>
  <w:num w:numId="6" w16cid:durableId="1310131248">
    <w:abstractNumId w:val="28"/>
  </w:num>
  <w:num w:numId="7" w16cid:durableId="115409868">
    <w:abstractNumId w:val="34"/>
  </w:num>
  <w:num w:numId="8" w16cid:durableId="1790855506">
    <w:abstractNumId w:val="7"/>
  </w:num>
  <w:num w:numId="9" w16cid:durableId="895319658">
    <w:abstractNumId w:val="26"/>
  </w:num>
  <w:num w:numId="10" w16cid:durableId="100536619">
    <w:abstractNumId w:val="27"/>
  </w:num>
  <w:num w:numId="11" w16cid:durableId="1750152125">
    <w:abstractNumId w:val="32"/>
  </w:num>
  <w:num w:numId="12" w16cid:durableId="1444881052">
    <w:abstractNumId w:val="19"/>
  </w:num>
  <w:num w:numId="13" w16cid:durableId="1379012907">
    <w:abstractNumId w:val="4"/>
  </w:num>
  <w:num w:numId="14" w16cid:durableId="1282496339">
    <w:abstractNumId w:val="8"/>
  </w:num>
  <w:num w:numId="15" w16cid:durableId="2013952860">
    <w:abstractNumId w:val="11"/>
  </w:num>
  <w:num w:numId="16" w16cid:durableId="37972192">
    <w:abstractNumId w:val="14"/>
  </w:num>
  <w:num w:numId="17" w16cid:durableId="1176000418">
    <w:abstractNumId w:val="37"/>
  </w:num>
  <w:num w:numId="18" w16cid:durableId="364674783">
    <w:abstractNumId w:val="0"/>
  </w:num>
  <w:num w:numId="19" w16cid:durableId="2019650220">
    <w:abstractNumId w:val="6"/>
  </w:num>
  <w:num w:numId="20" w16cid:durableId="2097480120">
    <w:abstractNumId w:val="6"/>
  </w:num>
  <w:num w:numId="21" w16cid:durableId="142042034">
    <w:abstractNumId w:val="44"/>
  </w:num>
  <w:num w:numId="22" w16cid:durableId="1944071069">
    <w:abstractNumId w:val="6"/>
  </w:num>
  <w:num w:numId="23" w16cid:durableId="1833641833">
    <w:abstractNumId w:val="25"/>
  </w:num>
  <w:num w:numId="24" w16cid:durableId="898397817">
    <w:abstractNumId w:val="15"/>
  </w:num>
  <w:num w:numId="25" w16cid:durableId="246621517">
    <w:abstractNumId w:val="23"/>
  </w:num>
  <w:num w:numId="26" w16cid:durableId="1122383691">
    <w:abstractNumId w:val="9"/>
  </w:num>
  <w:num w:numId="27" w16cid:durableId="288898445">
    <w:abstractNumId w:val="30"/>
  </w:num>
  <w:num w:numId="28" w16cid:durableId="1562978961">
    <w:abstractNumId w:val="38"/>
  </w:num>
  <w:num w:numId="29" w16cid:durableId="1212614698">
    <w:abstractNumId w:val="24"/>
  </w:num>
  <w:num w:numId="30" w16cid:durableId="1746218936">
    <w:abstractNumId w:val="5"/>
  </w:num>
  <w:num w:numId="31" w16cid:durableId="1119957524">
    <w:abstractNumId w:val="36"/>
  </w:num>
  <w:num w:numId="32" w16cid:durableId="926574147">
    <w:abstractNumId w:val="41"/>
  </w:num>
  <w:num w:numId="33" w16cid:durableId="1180122089">
    <w:abstractNumId w:val="3"/>
  </w:num>
  <w:num w:numId="34" w16cid:durableId="310453623">
    <w:abstractNumId w:val="20"/>
  </w:num>
  <w:num w:numId="35" w16cid:durableId="538397602">
    <w:abstractNumId w:val="17"/>
  </w:num>
  <w:num w:numId="36" w16cid:durableId="2137215258">
    <w:abstractNumId w:val="35"/>
  </w:num>
  <w:num w:numId="37" w16cid:durableId="121577018">
    <w:abstractNumId w:val="39"/>
  </w:num>
  <w:num w:numId="38" w16cid:durableId="721636138">
    <w:abstractNumId w:val="33"/>
  </w:num>
  <w:num w:numId="39" w16cid:durableId="1624193362">
    <w:abstractNumId w:val="29"/>
  </w:num>
  <w:num w:numId="40" w16cid:durableId="1080248202">
    <w:abstractNumId w:val="2"/>
  </w:num>
  <w:num w:numId="41" w16cid:durableId="1387333139">
    <w:abstractNumId w:val="22"/>
  </w:num>
  <w:num w:numId="42" w16cid:durableId="1990868016">
    <w:abstractNumId w:val="21"/>
  </w:num>
  <w:num w:numId="43" w16cid:durableId="2056350084">
    <w:abstractNumId w:val="13"/>
  </w:num>
  <w:num w:numId="44" w16cid:durableId="207256189">
    <w:abstractNumId w:val="10"/>
  </w:num>
  <w:num w:numId="45" w16cid:durableId="1014190217">
    <w:abstractNumId w:val="16"/>
  </w:num>
  <w:num w:numId="46" w16cid:durableId="258761530">
    <w:abstractNumId w:val="18"/>
  </w:num>
  <w:num w:numId="47" w16cid:durableId="260992191">
    <w:abstractNumId w:val="45"/>
  </w:num>
  <w:num w:numId="48" w16cid:durableId="2101028164">
    <w:abstractNumId w:val="42"/>
  </w:num>
  <w:num w:numId="49" w16cid:durableId="5722788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47951"/>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C52B1"/>
    <w:rsid w:val="000D17FD"/>
    <w:rsid w:val="000D34AD"/>
    <w:rsid w:val="000D6957"/>
    <w:rsid w:val="000D766E"/>
    <w:rsid w:val="000E25D3"/>
    <w:rsid w:val="000F2317"/>
    <w:rsid w:val="000F568A"/>
    <w:rsid w:val="000F59FD"/>
    <w:rsid w:val="000F7925"/>
    <w:rsid w:val="000F7AFF"/>
    <w:rsid w:val="00100E04"/>
    <w:rsid w:val="0010165C"/>
    <w:rsid w:val="00103B16"/>
    <w:rsid w:val="0010662B"/>
    <w:rsid w:val="001118E2"/>
    <w:rsid w:val="001160CA"/>
    <w:rsid w:val="001161E4"/>
    <w:rsid w:val="00124D58"/>
    <w:rsid w:val="00127268"/>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A5BF9"/>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2DBC"/>
    <w:rsid w:val="0023434F"/>
    <w:rsid w:val="002451AD"/>
    <w:rsid w:val="00245BED"/>
    <w:rsid w:val="00247AAA"/>
    <w:rsid w:val="00250B7B"/>
    <w:rsid w:val="00250DC8"/>
    <w:rsid w:val="00261153"/>
    <w:rsid w:val="0026340F"/>
    <w:rsid w:val="00267462"/>
    <w:rsid w:val="00270462"/>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36E1"/>
    <w:rsid w:val="00324648"/>
    <w:rsid w:val="00331F53"/>
    <w:rsid w:val="00333525"/>
    <w:rsid w:val="00333688"/>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5740"/>
    <w:rsid w:val="003C75E5"/>
    <w:rsid w:val="003D12E2"/>
    <w:rsid w:val="003D1EAD"/>
    <w:rsid w:val="003D5C79"/>
    <w:rsid w:val="003E27B5"/>
    <w:rsid w:val="003E3791"/>
    <w:rsid w:val="003E6EC6"/>
    <w:rsid w:val="003F2644"/>
    <w:rsid w:val="004035F2"/>
    <w:rsid w:val="004058BC"/>
    <w:rsid w:val="004066AA"/>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1BE3"/>
    <w:rsid w:val="004A45E3"/>
    <w:rsid w:val="004B0EA4"/>
    <w:rsid w:val="004B23FB"/>
    <w:rsid w:val="004B33EC"/>
    <w:rsid w:val="004B3847"/>
    <w:rsid w:val="004B3E2F"/>
    <w:rsid w:val="004B45F2"/>
    <w:rsid w:val="004B6F2C"/>
    <w:rsid w:val="004B712E"/>
    <w:rsid w:val="004B7EF4"/>
    <w:rsid w:val="004C1096"/>
    <w:rsid w:val="004C3FA1"/>
    <w:rsid w:val="004C4C85"/>
    <w:rsid w:val="004C54D4"/>
    <w:rsid w:val="004C60EF"/>
    <w:rsid w:val="004D075F"/>
    <w:rsid w:val="004D2DCE"/>
    <w:rsid w:val="004D48F8"/>
    <w:rsid w:val="004D4D28"/>
    <w:rsid w:val="004D5C32"/>
    <w:rsid w:val="004E0366"/>
    <w:rsid w:val="004E45B6"/>
    <w:rsid w:val="00502DB9"/>
    <w:rsid w:val="00504579"/>
    <w:rsid w:val="005078B4"/>
    <w:rsid w:val="0051337E"/>
    <w:rsid w:val="00515189"/>
    <w:rsid w:val="005155E2"/>
    <w:rsid w:val="005160D3"/>
    <w:rsid w:val="00517BF5"/>
    <w:rsid w:val="00522E2F"/>
    <w:rsid w:val="00522E6C"/>
    <w:rsid w:val="00524E0C"/>
    <w:rsid w:val="005320E1"/>
    <w:rsid w:val="00532D2E"/>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C20"/>
    <w:rsid w:val="005750BF"/>
    <w:rsid w:val="005759DC"/>
    <w:rsid w:val="0057692B"/>
    <w:rsid w:val="005820E8"/>
    <w:rsid w:val="00584284"/>
    <w:rsid w:val="005856C3"/>
    <w:rsid w:val="005858CA"/>
    <w:rsid w:val="005A408E"/>
    <w:rsid w:val="005A690E"/>
    <w:rsid w:val="005B0A46"/>
    <w:rsid w:val="005B4ED4"/>
    <w:rsid w:val="005B65B6"/>
    <w:rsid w:val="005B68D4"/>
    <w:rsid w:val="005B691C"/>
    <w:rsid w:val="005B7E3B"/>
    <w:rsid w:val="005C0C38"/>
    <w:rsid w:val="005C4194"/>
    <w:rsid w:val="005C4BCC"/>
    <w:rsid w:val="005D100B"/>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640E"/>
    <w:rsid w:val="00647FAC"/>
    <w:rsid w:val="006519CA"/>
    <w:rsid w:val="0065461D"/>
    <w:rsid w:val="0065738A"/>
    <w:rsid w:val="00662102"/>
    <w:rsid w:val="00663504"/>
    <w:rsid w:val="0066422B"/>
    <w:rsid w:val="00670983"/>
    <w:rsid w:val="00672857"/>
    <w:rsid w:val="00675507"/>
    <w:rsid w:val="006808F0"/>
    <w:rsid w:val="00684250"/>
    <w:rsid w:val="00685659"/>
    <w:rsid w:val="00686014"/>
    <w:rsid w:val="00691A87"/>
    <w:rsid w:val="00693E56"/>
    <w:rsid w:val="0069412E"/>
    <w:rsid w:val="0069626B"/>
    <w:rsid w:val="006B243C"/>
    <w:rsid w:val="006B25B9"/>
    <w:rsid w:val="006B5EE2"/>
    <w:rsid w:val="006B6936"/>
    <w:rsid w:val="006D05A0"/>
    <w:rsid w:val="006D0733"/>
    <w:rsid w:val="006D3C39"/>
    <w:rsid w:val="006E1136"/>
    <w:rsid w:val="006E3890"/>
    <w:rsid w:val="006E5470"/>
    <w:rsid w:val="006F1A7B"/>
    <w:rsid w:val="006F4037"/>
    <w:rsid w:val="00713181"/>
    <w:rsid w:val="0071460F"/>
    <w:rsid w:val="0071513C"/>
    <w:rsid w:val="007155A6"/>
    <w:rsid w:val="00716197"/>
    <w:rsid w:val="00716270"/>
    <w:rsid w:val="00733475"/>
    <w:rsid w:val="00736E19"/>
    <w:rsid w:val="0074079E"/>
    <w:rsid w:val="00742EC8"/>
    <w:rsid w:val="00742EDA"/>
    <w:rsid w:val="00750366"/>
    <w:rsid w:val="0075083F"/>
    <w:rsid w:val="00756F7A"/>
    <w:rsid w:val="00762E99"/>
    <w:rsid w:val="00765616"/>
    <w:rsid w:val="00765BE5"/>
    <w:rsid w:val="00766769"/>
    <w:rsid w:val="007679E5"/>
    <w:rsid w:val="00771CB3"/>
    <w:rsid w:val="00782AD7"/>
    <w:rsid w:val="00782FD9"/>
    <w:rsid w:val="007864FC"/>
    <w:rsid w:val="0078736A"/>
    <w:rsid w:val="0079200E"/>
    <w:rsid w:val="007920FF"/>
    <w:rsid w:val="007A2BF3"/>
    <w:rsid w:val="007A4FF2"/>
    <w:rsid w:val="007A692E"/>
    <w:rsid w:val="007A721B"/>
    <w:rsid w:val="007A75A8"/>
    <w:rsid w:val="007B16DB"/>
    <w:rsid w:val="007B1FCC"/>
    <w:rsid w:val="007C09D1"/>
    <w:rsid w:val="007C3BAE"/>
    <w:rsid w:val="007C5844"/>
    <w:rsid w:val="007C7A68"/>
    <w:rsid w:val="007D3BBB"/>
    <w:rsid w:val="007D6898"/>
    <w:rsid w:val="007E238E"/>
    <w:rsid w:val="007E3DCF"/>
    <w:rsid w:val="007E4A41"/>
    <w:rsid w:val="007E54C0"/>
    <w:rsid w:val="007E5E19"/>
    <w:rsid w:val="007F0CE6"/>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5707"/>
    <w:rsid w:val="0086739B"/>
    <w:rsid w:val="0086775F"/>
    <w:rsid w:val="008716F5"/>
    <w:rsid w:val="00873468"/>
    <w:rsid w:val="00882108"/>
    <w:rsid w:val="00891300"/>
    <w:rsid w:val="0089368B"/>
    <w:rsid w:val="008A2086"/>
    <w:rsid w:val="008A2E99"/>
    <w:rsid w:val="008A33A4"/>
    <w:rsid w:val="008A385E"/>
    <w:rsid w:val="008B184B"/>
    <w:rsid w:val="008B4C33"/>
    <w:rsid w:val="008D1E77"/>
    <w:rsid w:val="008D2481"/>
    <w:rsid w:val="008D24BE"/>
    <w:rsid w:val="008D2B14"/>
    <w:rsid w:val="008D59D0"/>
    <w:rsid w:val="008E0D43"/>
    <w:rsid w:val="008E7C10"/>
    <w:rsid w:val="008F1E0F"/>
    <w:rsid w:val="008F3515"/>
    <w:rsid w:val="008F5DED"/>
    <w:rsid w:val="009041C9"/>
    <w:rsid w:val="0090564A"/>
    <w:rsid w:val="009066AB"/>
    <w:rsid w:val="009103CB"/>
    <w:rsid w:val="00910DCF"/>
    <w:rsid w:val="00917367"/>
    <w:rsid w:val="0092460C"/>
    <w:rsid w:val="00931CC5"/>
    <w:rsid w:val="0093504A"/>
    <w:rsid w:val="009359D5"/>
    <w:rsid w:val="00950D7A"/>
    <w:rsid w:val="00955687"/>
    <w:rsid w:val="00957B3B"/>
    <w:rsid w:val="00957B40"/>
    <w:rsid w:val="009626CF"/>
    <w:rsid w:val="0096353E"/>
    <w:rsid w:val="0097010B"/>
    <w:rsid w:val="009778F9"/>
    <w:rsid w:val="0098169A"/>
    <w:rsid w:val="00984CF8"/>
    <w:rsid w:val="00991BC8"/>
    <w:rsid w:val="00991CF3"/>
    <w:rsid w:val="009939BC"/>
    <w:rsid w:val="009A040B"/>
    <w:rsid w:val="009A0FF7"/>
    <w:rsid w:val="009A48DB"/>
    <w:rsid w:val="009A6165"/>
    <w:rsid w:val="009B3463"/>
    <w:rsid w:val="009B3792"/>
    <w:rsid w:val="009B3FEF"/>
    <w:rsid w:val="009C1630"/>
    <w:rsid w:val="009C3F16"/>
    <w:rsid w:val="009C694A"/>
    <w:rsid w:val="009C7751"/>
    <w:rsid w:val="009D0242"/>
    <w:rsid w:val="009D033B"/>
    <w:rsid w:val="009D3725"/>
    <w:rsid w:val="009D4E1E"/>
    <w:rsid w:val="009D6ECB"/>
    <w:rsid w:val="009E5CE0"/>
    <w:rsid w:val="009E5F75"/>
    <w:rsid w:val="009E6814"/>
    <w:rsid w:val="009E6AD3"/>
    <w:rsid w:val="009E711A"/>
    <w:rsid w:val="009F0A42"/>
    <w:rsid w:val="009F2CC0"/>
    <w:rsid w:val="009F3115"/>
    <w:rsid w:val="009F63E1"/>
    <w:rsid w:val="009F717F"/>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0592"/>
    <w:rsid w:val="00AE1B41"/>
    <w:rsid w:val="00AF14CC"/>
    <w:rsid w:val="00AF48AC"/>
    <w:rsid w:val="00AF5C47"/>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74FF6"/>
    <w:rsid w:val="00B83310"/>
    <w:rsid w:val="00B87190"/>
    <w:rsid w:val="00B87193"/>
    <w:rsid w:val="00B873AA"/>
    <w:rsid w:val="00B90D5D"/>
    <w:rsid w:val="00B95863"/>
    <w:rsid w:val="00BB12A8"/>
    <w:rsid w:val="00BB2CAA"/>
    <w:rsid w:val="00BB33E8"/>
    <w:rsid w:val="00BB3A56"/>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0F42"/>
    <w:rsid w:val="00C510CB"/>
    <w:rsid w:val="00C600D5"/>
    <w:rsid w:val="00C60801"/>
    <w:rsid w:val="00C60ADA"/>
    <w:rsid w:val="00C610C8"/>
    <w:rsid w:val="00C63567"/>
    <w:rsid w:val="00C65102"/>
    <w:rsid w:val="00C65AF9"/>
    <w:rsid w:val="00C66B14"/>
    <w:rsid w:val="00C71DEB"/>
    <w:rsid w:val="00C72BF8"/>
    <w:rsid w:val="00C73CB0"/>
    <w:rsid w:val="00C74091"/>
    <w:rsid w:val="00C94A4D"/>
    <w:rsid w:val="00C96B9D"/>
    <w:rsid w:val="00CA1C9D"/>
    <w:rsid w:val="00CA22A2"/>
    <w:rsid w:val="00CB77A0"/>
    <w:rsid w:val="00CC0C78"/>
    <w:rsid w:val="00CC4AD9"/>
    <w:rsid w:val="00CD452E"/>
    <w:rsid w:val="00CE0340"/>
    <w:rsid w:val="00CE338F"/>
    <w:rsid w:val="00CE49D1"/>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6610"/>
    <w:rsid w:val="00D8793F"/>
    <w:rsid w:val="00D9089E"/>
    <w:rsid w:val="00D924C2"/>
    <w:rsid w:val="00DA110B"/>
    <w:rsid w:val="00DB36B5"/>
    <w:rsid w:val="00DC6D5E"/>
    <w:rsid w:val="00DD0C0B"/>
    <w:rsid w:val="00DD475B"/>
    <w:rsid w:val="00DD67A2"/>
    <w:rsid w:val="00DE0E88"/>
    <w:rsid w:val="00DE1879"/>
    <w:rsid w:val="00DF3468"/>
    <w:rsid w:val="00DF47D3"/>
    <w:rsid w:val="00DF617B"/>
    <w:rsid w:val="00DF7528"/>
    <w:rsid w:val="00E01B39"/>
    <w:rsid w:val="00E02DCA"/>
    <w:rsid w:val="00E04478"/>
    <w:rsid w:val="00E062D5"/>
    <w:rsid w:val="00E064A4"/>
    <w:rsid w:val="00E17E6D"/>
    <w:rsid w:val="00E17FBA"/>
    <w:rsid w:val="00E20A10"/>
    <w:rsid w:val="00E21AA9"/>
    <w:rsid w:val="00E23D71"/>
    <w:rsid w:val="00E30CEF"/>
    <w:rsid w:val="00E314C7"/>
    <w:rsid w:val="00E331E2"/>
    <w:rsid w:val="00E35113"/>
    <w:rsid w:val="00E36EA7"/>
    <w:rsid w:val="00E47C44"/>
    <w:rsid w:val="00E535B0"/>
    <w:rsid w:val="00E54CD1"/>
    <w:rsid w:val="00E54D80"/>
    <w:rsid w:val="00E6002C"/>
    <w:rsid w:val="00E60D9A"/>
    <w:rsid w:val="00E65B7A"/>
    <w:rsid w:val="00E672F6"/>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3296"/>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48DD"/>
    <w:rsid w:val="00F56B13"/>
    <w:rsid w:val="00F72198"/>
    <w:rsid w:val="00F72C55"/>
    <w:rsid w:val="00F85F8A"/>
    <w:rsid w:val="00F864FD"/>
    <w:rsid w:val="00F93683"/>
    <w:rsid w:val="00F940FE"/>
    <w:rsid w:val="00F949E8"/>
    <w:rsid w:val="00F94FF5"/>
    <w:rsid w:val="00F96D2A"/>
    <w:rsid w:val="00F979B9"/>
    <w:rsid w:val="00FA1995"/>
    <w:rsid w:val="00FA2C6B"/>
    <w:rsid w:val="00FA725F"/>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B4ED4"/>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customStyle="1" w:styleId="PODNASLOV">
    <w:name w:val="PODNASLOV"/>
    <w:basedOn w:val="Navaden"/>
    <w:qFormat/>
    <w:rsid w:val="003C5740"/>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79252">
      <w:bodyDiv w:val="1"/>
      <w:marLeft w:val="0"/>
      <w:marRight w:val="0"/>
      <w:marTop w:val="0"/>
      <w:marBottom w:val="0"/>
      <w:divBdr>
        <w:top w:val="none" w:sz="0" w:space="0" w:color="auto"/>
        <w:left w:val="none" w:sz="0" w:space="0" w:color="auto"/>
        <w:bottom w:val="none" w:sz="0" w:space="0" w:color="auto"/>
        <w:right w:val="none" w:sz="0" w:space="0" w:color="auto"/>
      </w:divBdr>
    </w:div>
    <w:div w:id="69693186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4162845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D975-6D8F-4B71-91F8-3D5C5834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15</Pages>
  <Words>4447</Words>
  <Characters>25349</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50</cp:revision>
  <cp:lastPrinted>2013-04-24T08:47:00Z</cp:lastPrinted>
  <dcterms:created xsi:type="dcterms:W3CDTF">2017-11-12T12:38:00Z</dcterms:created>
  <dcterms:modified xsi:type="dcterms:W3CDTF">2022-05-17T09:25:00Z</dcterms:modified>
</cp:coreProperties>
</file>